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D9C804" w14:textId="77777777" w:rsidR="00715254" w:rsidRDefault="00715254">
      <w:pPr>
        <w:spacing w:before="2600"/>
      </w:pPr>
    </w:p>
    <w:p w14:paraId="5ADB1B71" w14:textId="77777777" w:rsidR="00715254" w:rsidRDefault="00000000">
      <w:pPr>
        <w:spacing w:after="60"/>
        <w:jc w:val="center"/>
      </w:pPr>
      <w:r>
        <w:rPr>
          <w:b/>
          <w:bCs/>
          <w:color w:val="003057"/>
          <w:sz w:val="56"/>
          <w:szCs w:val="56"/>
        </w:rPr>
        <w:t>PENULTIMATE EDITOR</w:t>
      </w:r>
    </w:p>
    <w:p w14:paraId="22B89DA9" w14:textId="77777777" w:rsidR="00715254" w:rsidRDefault="00000000">
      <w:pPr>
        <w:spacing w:after="200"/>
        <w:jc w:val="center"/>
      </w:pPr>
      <w:r>
        <w:rPr>
          <w:i/>
          <w:iCs/>
          <w:color w:val="555555"/>
          <w:sz w:val="26"/>
          <w:szCs w:val="26"/>
        </w:rPr>
        <w:t>The next to last editor you will need.</w:t>
      </w:r>
    </w:p>
    <w:p w14:paraId="1F852D8B" w14:textId="77777777" w:rsidR="00715254" w:rsidRDefault="00000000">
      <w:pPr>
        <w:pBdr>
          <w:top w:val="single" w:sz="18" w:space="0" w:color="B3A369"/>
          <w:bottom w:val="single" w:sz="18" w:space="0" w:color="B3A369"/>
        </w:pBdr>
        <w:spacing w:before="40" w:after="40"/>
        <w:jc w:val="center"/>
      </w:pPr>
      <w:r>
        <w:rPr>
          <w:b/>
          <w:bCs/>
          <w:color w:val="003057"/>
          <w:sz w:val="32"/>
          <w:szCs w:val="32"/>
        </w:rPr>
        <w:t xml:space="preserve">  USER MANUAL  </w:t>
      </w:r>
    </w:p>
    <w:p w14:paraId="5330FC78" w14:textId="77777777" w:rsidR="00715254" w:rsidRDefault="00000000">
      <w:pPr>
        <w:spacing w:before="260"/>
        <w:jc w:val="center"/>
      </w:pPr>
      <w:r>
        <w:rPr>
          <w:b/>
          <w:bCs/>
          <w:color w:val="B3A369"/>
          <w:sz w:val="28"/>
          <w:szCs w:val="28"/>
        </w:rPr>
        <w:t>Version 0.13</w:t>
      </w:r>
    </w:p>
    <w:p w14:paraId="195272AB" w14:textId="77777777" w:rsidR="00715254" w:rsidRDefault="00000000">
      <w:pPr>
        <w:spacing w:before="40"/>
        <w:jc w:val="center"/>
      </w:pPr>
      <w:r>
        <w:rPr>
          <w:color w:val="555555"/>
          <w:sz w:val="20"/>
          <w:szCs w:val="20"/>
        </w:rPr>
        <w:t xml:space="preserve">A single-file, offline programmer’s editor built on </w:t>
      </w:r>
      <w:proofErr w:type="spellStart"/>
      <w:r>
        <w:rPr>
          <w:color w:val="555555"/>
          <w:sz w:val="20"/>
          <w:szCs w:val="20"/>
        </w:rPr>
        <w:t>CodeMirror</w:t>
      </w:r>
      <w:proofErr w:type="spellEnd"/>
      <w:r>
        <w:rPr>
          <w:color w:val="555555"/>
          <w:sz w:val="20"/>
          <w:szCs w:val="20"/>
        </w:rPr>
        <w:t xml:space="preserve"> 6</w:t>
      </w:r>
    </w:p>
    <w:p w14:paraId="0B05D341" w14:textId="77777777" w:rsidR="00715254" w:rsidRDefault="00000000">
      <w:pPr>
        <w:spacing w:before="40"/>
        <w:jc w:val="center"/>
      </w:pPr>
      <w:r>
        <w:rPr>
          <w:color w:val="555555"/>
          <w:sz w:val="20"/>
          <w:szCs w:val="20"/>
        </w:rPr>
        <w:t>HTML · JavaScript · CSS</w:t>
      </w:r>
    </w:p>
    <w:p>
      <w:pPr>
        <w:spacing w:before="4200" w:after="0"/>
        <w:jc w:val="center"/>
      </w:pPr>
      <w:r>
        <w:rPr>
          <w:rFonts w:ascii="Arial" w:hAnsi="Arial"/>
          <w:color w:val="595959"/>
          <w:sz w:val="18"/>
        </w:rPr>
        <w:t>Copyright © 2026 Steven Davis. All rights reserved.</w:t>
      </w:r>
    </w:p>
    <w:p w14:paraId="798622E0" w14:textId="77777777" w:rsidR="00715254" w:rsidRDefault="00000000">
      <w:pPr>
        <w:pStyle w:val="Heading1"/>
        <w:pageBreakBefore/>
      </w:pPr>
      <w:bookmarkStart w:id="0" w:name="_Toc236058661"/>
      <w:r>
        <w:rPr>
          <w:b w:val="0"/>
          <w:bCs w:val="0"/>
        </w:rPr>
        <w:lastRenderedPageBreak/>
        <w:t>Contents</w:t>
      </w:r>
      <w:bookmarkEnd w:id="0"/>
    </w:p>
    <w:sdt>
      <w:sdtPr>
        <w:alias w:val="Table of Contents"/>
        <w:id w:val="-1034504836"/>
      </w:sdtPr>
      <w:sdtContent>
        <w:p w14:paraId="1A5F6F0E" w14:textId="6ECCC351" w:rsidR="000E5AB5" w:rsidRDefault="00000000">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r>
            <w:fldChar w:fldCharType="begin"/>
          </w:r>
          <w:r>
            <w:instrText>TOC \h \o "1-3"</w:instrText>
          </w:r>
          <w:r>
            <w:fldChar w:fldCharType="separate"/>
          </w:r>
          <w:hyperlink w:anchor="_Toc236058661" w:history="1">
            <w:r w:rsidR="000E5AB5" w:rsidRPr="00EE6C85">
              <w:rPr>
                <w:rStyle w:val="Hyperlink"/>
                <w:noProof/>
              </w:rPr>
              <w:t>Contents</w:t>
            </w:r>
            <w:r w:rsidR="000E5AB5">
              <w:rPr>
                <w:noProof/>
              </w:rPr>
              <w:tab/>
            </w:r>
            <w:r w:rsidR="000E5AB5">
              <w:rPr>
                <w:noProof/>
              </w:rPr>
              <w:fldChar w:fldCharType="begin"/>
            </w:r>
            <w:r w:rsidR="000E5AB5">
              <w:rPr>
                <w:noProof/>
              </w:rPr>
              <w:instrText xml:space="preserve"> PAGEREF _Toc236058661 \h </w:instrText>
            </w:r>
            <w:r w:rsidR="000E5AB5">
              <w:rPr>
                <w:noProof/>
              </w:rPr>
            </w:r>
            <w:r w:rsidR="000E5AB5">
              <w:rPr>
                <w:noProof/>
              </w:rPr>
              <w:fldChar w:fldCharType="separate"/>
            </w:r>
            <w:r w:rsidR="000E5AB5">
              <w:rPr>
                <w:noProof/>
              </w:rPr>
              <w:t>2</w:t>
            </w:r>
            <w:r w:rsidR="000E5AB5">
              <w:rPr>
                <w:noProof/>
              </w:rPr>
              <w:fldChar w:fldCharType="end"/>
            </w:r>
          </w:hyperlink>
        </w:p>
        <w:p w14:paraId="5A341CA3" w14:textId="52944DEE" w:rsidR="000E5AB5" w:rsidRDefault="000E5AB5">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62" w:history="1">
            <w:r w:rsidRPr="00EE6C85">
              <w:rPr>
                <w:rStyle w:val="Hyperlink"/>
                <w:noProof/>
              </w:rPr>
              <w:t>1. Introduction</w:t>
            </w:r>
            <w:r>
              <w:rPr>
                <w:noProof/>
              </w:rPr>
              <w:tab/>
            </w:r>
            <w:r>
              <w:rPr>
                <w:noProof/>
              </w:rPr>
              <w:fldChar w:fldCharType="begin"/>
            </w:r>
            <w:r>
              <w:rPr>
                <w:noProof/>
              </w:rPr>
              <w:instrText xml:space="preserve"> PAGEREF _Toc236058662 \h </w:instrText>
            </w:r>
            <w:r>
              <w:rPr>
                <w:noProof/>
              </w:rPr>
            </w:r>
            <w:r>
              <w:rPr>
                <w:noProof/>
              </w:rPr>
              <w:fldChar w:fldCharType="separate"/>
            </w:r>
            <w:r>
              <w:rPr>
                <w:noProof/>
              </w:rPr>
              <w:t>4</w:t>
            </w:r>
            <w:r>
              <w:rPr>
                <w:noProof/>
              </w:rPr>
              <w:fldChar w:fldCharType="end"/>
            </w:r>
          </w:hyperlink>
        </w:p>
        <w:p w14:paraId="1C3B8E08" w14:textId="798AB73F"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63" w:history="1">
            <w:r w:rsidRPr="00EE6C85">
              <w:rPr>
                <w:rStyle w:val="Hyperlink"/>
                <w:noProof/>
              </w:rPr>
              <w:t>Who this manual is for</w:t>
            </w:r>
            <w:r>
              <w:rPr>
                <w:noProof/>
              </w:rPr>
              <w:tab/>
            </w:r>
            <w:r>
              <w:rPr>
                <w:noProof/>
              </w:rPr>
              <w:fldChar w:fldCharType="begin"/>
            </w:r>
            <w:r>
              <w:rPr>
                <w:noProof/>
              </w:rPr>
              <w:instrText xml:space="preserve"> PAGEREF _Toc236058663 \h </w:instrText>
            </w:r>
            <w:r>
              <w:rPr>
                <w:noProof/>
              </w:rPr>
            </w:r>
            <w:r>
              <w:rPr>
                <w:noProof/>
              </w:rPr>
              <w:fldChar w:fldCharType="separate"/>
            </w:r>
            <w:r>
              <w:rPr>
                <w:noProof/>
              </w:rPr>
              <w:t>4</w:t>
            </w:r>
            <w:r>
              <w:rPr>
                <w:noProof/>
              </w:rPr>
              <w:fldChar w:fldCharType="end"/>
            </w:r>
          </w:hyperlink>
        </w:p>
        <w:p w14:paraId="33C48334" w14:textId="28A2CD47"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64" w:history="1">
            <w:r w:rsidRPr="00EE6C85">
              <w:rPr>
                <w:rStyle w:val="Hyperlink"/>
                <w:noProof/>
              </w:rPr>
              <w:t>Key characteristics</w:t>
            </w:r>
            <w:r>
              <w:rPr>
                <w:noProof/>
              </w:rPr>
              <w:tab/>
            </w:r>
            <w:r>
              <w:rPr>
                <w:noProof/>
              </w:rPr>
              <w:fldChar w:fldCharType="begin"/>
            </w:r>
            <w:r>
              <w:rPr>
                <w:noProof/>
              </w:rPr>
              <w:instrText xml:space="preserve"> PAGEREF _Toc236058664 \h </w:instrText>
            </w:r>
            <w:r>
              <w:rPr>
                <w:noProof/>
              </w:rPr>
            </w:r>
            <w:r>
              <w:rPr>
                <w:noProof/>
              </w:rPr>
              <w:fldChar w:fldCharType="separate"/>
            </w:r>
            <w:r>
              <w:rPr>
                <w:noProof/>
              </w:rPr>
              <w:t>4</w:t>
            </w:r>
            <w:r>
              <w:rPr>
                <w:noProof/>
              </w:rPr>
              <w:fldChar w:fldCharType="end"/>
            </w:r>
          </w:hyperlink>
        </w:p>
        <w:p w14:paraId="14EA2182" w14:textId="78063D73"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65" w:history="1">
            <w:r w:rsidRPr="00EE6C85">
              <w:rPr>
                <w:rStyle w:val="Hyperlink"/>
                <w:noProof/>
              </w:rPr>
              <w:t>Getting started</w:t>
            </w:r>
            <w:r>
              <w:rPr>
                <w:noProof/>
              </w:rPr>
              <w:tab/>
            </w:r>
            <w:r>
              <w:rPr>
                <w:noProof/>
              </w:rPr>
              <w:fldChar w:fldCharType="begin"/>
            </w:r>
            <w:r>
              <w:rPr>
                <w:noProof/>
              </w:rPr>
              <w:instrText xml:space="preserve"> PAGEREF _Toc236058665 \h </w:instrText>
            </w:r>
            <w:r>
              <w:rPr>
                <w:noProof/>
              </w:rPr>
            </w:r>
            <w:r>
              <w:rPr>
                <w:noProof/>
              </w:rPr>
              <w:fldChar w:fldCharType="separate"/>
            </w:r>
            <w:r>
              <w:rPr>
                <w:noProof/>
              </w:rPr>
              <w:t>4</w:t>
            </w:r>
            <w:r>
              <w:rPr>
                <w:noProof/>
              </w:rPr>
              <w:fldChar w:fldCharType="end"/>
            </w:r>
          </w:hyperlink>
        </w:p>
        <w:p w14:paraId="751433DE" w14:textId="48F94FBB" w:rsidR="000E5AB5" w:rsidRDefault="000E5AB5">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66" w:history="1">
            <w:r w:rsidRPr="00EE6C85">
              <w:rPr>
                <w:rStyle w:val="Hyperlink"/>
                <w:noProof/>
              </w:rPr>
              <w:t>2. The Interface</w:t>
            </w:r>
            <w:r>
              <w:rPr>
                <w:noProof/>
              </w:rPr>
              <w:tab/>
            </w:r>
            <w:r>
              <w:rPr>
                <w:noProof/>
              </w:rPr>
              <w:fldChar w:fldCharType="begin"/>
            </w:r>
            <w:r>
              <w:rPr>
                <w:noProof/>
              </w:rPr>
              <w:instrText xml:space="preserve"> PAGEREF _Toc236058666 \h </w:instrText>
            </w:r>
            <w:r>
              <w:rPr>
                <w:noProof/>
              </w:rPr>
            </w:r>
            <w:r>
              <w:rPr>
                <w:noProof/>
              </w:rPr>
              <w:fldChar w:fldCharType="separate"/>
            </w:r>
            <w:r>
              <w:rPr>
                <w:noProof/>
              </w:rPr>
              <w:t>5</w:t>
            </w:r>
            <w:r>
              <w:rPr>
                <w:noProof/>
              </w:rPr>
              <w:fldChar w:fldCharType="end"/>
            </w:r>
          </w:hyperlink>
        </w:p>
        <w:p w14:paraId="2316BBF8" w14:textId="57B39624"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67" w:history="1">
            <w:r w:rsidRPr="00EE6C85">
              <w:rPr>
                <w:rStyle w:val="Hyperlink"/>
                <w:noProof/>
              </w:rPr>
              <w:t>The menu bar</w:t>
            </w:r>
            <w:r>
              <w:rPr>
                <w:noProof/>
              </w:rPr>
              <w:tab/>
            </w:r>
            <w:r>
              <w:rPr>
                <w:noProof/>
              </w:rPr>
              <w:fldChar w:fldCharType="begin"/>
            </w:r>
            <w:r>
              <w:rPr>
                <w:noProof/>
              </w:rPr>
              <w:instrText xml:space="preserve"> PAGEREF _Toc236058667 \h </w:instrText>
            </w:r>
            <w:r>
              <w:rPr>
                <w:noProof/>
              </w:rPr>
            </w:r>
            <w:r>
              <w:rPr>
                <w:noProof/>
              </w:rPr>
              <w:fldChar w:fldCharType="separate"/>
            </w:r>
            <w:r>
              <w:rPr>
                <w:noProof/>
              </w:rPr>
              <w:t>5</w:t>
            </w:r>
            <w:r>
              <w:rPr>
                <w:noProof/>
              </w:rPr>
              <w:fldChar w:fldCharType="end"/>
            </w:r>
          </w:hyperlink>
        </w:p>
        <w:p w14:paraId="3A35D75C" w14:textId="048F14D8"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68" w:history="1">
            <w:r w:rsidRPr="00EE6C85">
              <w:rPr>
                <w:rStyle w:val="Hyperlink"/>
                <w:noProof/>
              </w:rPr>
              <w:t>The editor panel and toolbar</w:t>
            </w:r>
            <w:r>
              <w:rPr>
                <w:noProof/>
              </w:rPr>
              <w:tab/>
            </w:r>
            <w:r>
              <w:rPr>
                <w:noProof/>
              </w:rPr>
              <w:fldChar w:fldCharType="begin"/>
            </w:r>
            <w:r>
              <w:rPr>
                <w:noProof/>
              </w:rPr>
              <w:instrText xml:space="preserve"> PAGEREF _Toc236058668 \h </w:instrText>
            </w:r>
            <w:r>
              <w:rPr>
                <w:noProof/>
              </w:rPr>
            </w:r>
            <w:r>
              <w:rPr>
                <w:noProof/>
              </w:rPr>
              <w:fldChar w:fldCharType="separate"/>
            </w:r>
            <w:r>
              <w:rPr>
                <w:noProof/>
              </w:rPr>
              <w:t>5</w:t>
            </w:r>
            <w:r>
              <w:rPr>
                <w:noProof/>
              </w:rPr>
              <w:fldChar w:fldCharType="end"/>
            </w:r>
          </w:hyperlink>
        </w:p>
        <w:p w14:paraId="3E93BC17" w14:textId="4E9286AE"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69" w:history="1">
            <w:r w:rsidRPr="00EE6C85">
              <w:rPr>
                <w:rStyle w:val="Hyperlink"/>
                <w:noProof/>
              </w:rPr>
              <w:t>The status bar</w:t>
            </w:r>
            <w:r>
              <w:rPr>
                <w:noProof/>
              </w:rPr>
              <w:tab/>
            </w:r>
            <w:r>
              <w:rPr>
                <w:noProof/>
              </w:rPr>
              <w:fldChar w:fldCharType="begin"/>
            </w:r>
            <w:r>
              <w:rPr>
                <w:noProof/>
              </w:rPr>
              <w:instrText xml:space="preserve"> PAGEREF _Toc236058669 \h </w:instrText>
            </w:r>
            <w:r>
              <w:rPr>
                <w:noProof/>
              </w:rPr>
            </w:r>
            <w:r>
              <w:rPr>
                <w:noProof/>
              </w:rPr>
              <w:fldChar w:fldCharType="separate"/>
            </w:r>
            <w:r>
              <w:rPr>
                <w:noProof/>
              </w:rPr>
              <w:t>5</w:t>
            </w:r>
            <w:r>
              <w:rPr>
                <w:noProof/>
              </w:rPr>
              <w:fldChar w:fldCharType="end"/>
            </w:r>
          </w:hyperlink>
        </w:p>
        <w:p w14:paraId="44A385C3" w14:textId="160F90A8"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70" w:history="1">
            <w:r w:rsidRPr="00EE6C85">
              <w:rPr>
                <w:rStyle w:val="Hyperlink"/>
                <w:noProof/>
              </w:rPr>
              <w:t>The lint results panel</w:t>
            </w:r>
            <w:r>
              <w:rPr>
                <w:noProof/>
              </w:rPr>
              <w:tab/>
            </w:r>
            <w:r>
              <w:rPr>
                <w:noProof/>
              </w:rPr>
              <w:fldChar w:fldCharType="begin"/>
            </w:r>
            <w:r>
              <w:rPr>
                <w:noProof/>
              </w:rPr>
              <w:instrText xml:space="preserve"> PAGEREF _Toc236058670 \h </w:instrText>
            </w:r>
            <w:r>
              <w:rPr>
                <w:noProof/>
              </w:rPr>
            </w:r>
            <w:r>
              <w:rPr>
                <w:noProof/>
              </w:rPr>
              <w:fldChar w:fldCharType="separate"/>
            </w:r>
            <w:r>
              <w:rPr>
                <w:noProof/>
              </w:rPr>
              <w:t>5</w:t>
            </w:r>
            <w:r>
              <w:rPr>
                <w:noProof/>
              </w:rPr>
              <w:fldChar w:fldCharType="end"/>
            </w:r>
          </w:hyperlink>
        </w:p>
        <w:p w14:paraId="504F67A6" w14:textId="57E9CE8B" w:rsidR="000E5AB5" w:rsidRDefault="000E5AB5">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71" w:history="1">
            <w:r w:rsidRPr="00EE6C85">
              <w:rPr>
                <w:rStyle w:val="Hyperlink"/>
                <w:noProof/>
              </w:rPr>
              <w:t>3. The File Menu</w:t>
            </w:r>
            <w:r>
              <w:rPr>
                <w:noProof/>
              </w:rPr>
              <w:tab/>
            </w:r>
            <w:r>
              <w:rPr>
                <w:noProof/>
              </w:rPr>
              <w:fldChar w:fldCharType="begin"/>
            </w:r>
            <w:r>
              <w:rPr>
                <w:noProof/>
              </w:rPr>
              <w:instrText xml:space="preserve"> PAGEREF _Toc236058671 \h </w:instrText>
            </w:r>
            <w:r>
              <w:rPr>
                <w:noProof/>
              </w:rPr>
            </w:r>
            <w:r>
              <w:rPr>
                <w:noProof/>
              </w:rPr>
              <w:fldChar w:fldCharType="separate"/>
            </w:r>
            <w:r>
              <w:rPr>
                <w:noProof/>
              </w:rPr>
              <w:t>6</w:t>
            </w:r>
            <w:r>
              <w:rPr>
                <w:noProof/>
              </w:rPr>
              <w:fldChar w:fldCharType="end"/>
            </w:r>
          </w:hyperlink>
        </w:p>
        <w:p w14:paraId="11483508" w14:textId="4C346484"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72" w:history="1">
            <w:r w:rsidRPr="00EE6C85">
              <w:rPr>
                <w:rStyle w:val="Hyperlink"/>
                <w:noProof/>
              </w:rPr>
              <w:t>File commands</w:t>
            </w:r>
            <w:r>
              <w:rPr>
                <w:noProof/>
              </w:rPr>
              <w:tab/>
            </w:r>
            <w:r>
              <w:rPr>
                <w:noProof/>
              </w:rPr>
              <w:fldChar w:fldCharType="begin"/>
            </w:r>
            <w:r>
              <w:rPr>
                <w:noProof/>
              </w:rPr>
              <w:instrText xml:space="preserve"> PAGEREF _Toc236058672 \h </w:instrText>
            </w:r>
            <w:r>
              <w:rPr>
                <w:noProof/>
              </w:rPr>
            </w:r>
            <w:r>
              <w:rPr>
                <w:noProof/>
              </w:rPr>
              <w:fldChar w:fldCharType="separate"/>
            </w:r>
            <w:r>
              <w:rPr>
                <w:noProof/>
              </w:rPr>
              <w:t>6</w:t>
            </w:r>
            <w:r>
              <w:rPr>
                <w:noProof/>
              </w:rPr>
              <w:fldChar w:fldCharType="end"/>
            </w:r>
          </w:hyperlink>
        </w:p>
        <w:p w14:paraId="1A2732B3" w14:textId="6ED0A82C"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73" w:history="1">
            <w:r w:rsidRPr="00EE6C85">
              <w:rPr>
                <w:rStyle w:val="Hyperlink"/>
                <w:noProof/>
              </w:rPr>
              <w:t>Re-interpreting the current buffer</w:t>
            </w:r>
            <w:r>
              <w:rPr>
                <w:noProof/>
              </w:rPr>
              <w:tab/>
            </w:r>
            <w:r>
              <w:rPr>
                <w:noProof/>
              </w:rPr>
              <w:fldChar w:fldCharType="begin"/>
            </w:r>
            <w:r>
              <w:rPr>
                <w:noProof/>
              </w:rPr>
              <w:instrText xml:space="preserve"> PAGEREF _Toc236058673 \h </w:instrText>
            </w:r>
            <w:r>
              <w:rPr>
                <w:noProof/>
              </w:rPr>
            </w:r>
            <w:r>
              <w:rPr>
                <w:noProof/>
              </w:rPr>
              <w:fldChar w:fldCharType="separate"/>
            </w:r>
            <w:r>
              <w:rPr>
                <w:noProof/>
              </w:rPr>
              <w:t>6</w:t>
            </w:r>
            <w:r>
              <w:rPr>
                <w:noProof/>
              </w:rPr>
              <w:fldChar w:fldCharType="end"/>
            </w:r>
          </w:hyperlink>
        </w:p>
        <w:p w14:paraId="6CD0B8BE" w14:textId="3CCF8384" w:rsidR="000E5AB5" w:rsidRDefault="000E5AB5">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74" w:history="1">
            <w:r w:rsidRPr="00EE6C85">
              <w:rPr>
                <w:rStyle w:val="Hyperlink"/>
                <w:noProof/>
              </w:rPr>
              <w:t>4. The Edit Menu</w:t>
            </w:r>
            <w:r>
              <w:rPr>
                <w:noProof/>
              </w:rPr>
              <w:tab/>
            </w:r>
            <w:r>
              <w:rPr>
                <w:noProof/>
              </w:rPr>
              <w:fldChar w:fldCharType="begin"/>
            </w:r>
            <w:r>
              <w:rPr>
                <w:noProof/>
              </w:rPr>
              <w:instrText xml:space="preserve"> PAGEREF _Toc236058674 \h </w:instrText>
            </w:r>
            <w:r>
              <w:rPr>
                <w:noProof/>
              </w:rPr>
            </w:r>
            <w:r>
              <w:rPr>
                <w:noProof/>
              </w:rPr>
              <w:fldChar w:fldCharType="separate"/>
            </w:r>
            <w:r>
              <w:rPr>
                <w:noProof/>
              </w:rPr>
              <w:t>7</w:t>
            </w:r>
            <w:r>
              <w:rPr>
                <w:noProof/>
              </w:rPr>
              <w:fldChar w:fldCharType="end"/>
            </w:r>
          </w:hyperlink>
        </w:p>
        <w:p w14:paraId="1E4C4850" w14:textId="7DB5F3BC"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75" w:history="1">
            <w:r w:rsidRPr="00EE6C85">
              <w:rPr>
                <w:rStyle w:val="Hyperlink"/>
                <w:noProof/>
              </w:rPr>
              <w:t>Undo, redo, and the clipboard</w:t>
            </w:r>
            <w:r>
              <w:rPr>
                <w:noProof/>
              </w:rPr>
              <w:tab/>
            </w:r>
            <w:r>
              <w:rPr>
                <w:noProof/>
              </w:rPr>
              <w:fldChar w:fldCharType="begin"/>
            </w:r>
            <w:r>
              <w:rPr>
                <w:noProof/>
              </w:rPr>
              <w:instrText xml:space="preserve"> PAGEREF _Toc236058675 \h </w:instrText>
            </w:r>
            <w:r>
              <w:rPr>
                <w:noProof/>
              </w:rPr>
            </w:r>
            <w:r>
              <w:rPr>
                <w:noProof/>
              </w:rPr>
              <w:fldChar w:fldCharType="separate"/>
            </w:r>
            <w:r>
              <w:rPr>
                <w:noProof/>
              </w:rPr>
              <w:t>7</w:t>
            </w:r>
            <w:r>
              <w:rPr>
                <w:noProof/>
              </w:rPr>
              <w:fldChar w:fldCharType="end"/>
            </w:r>
          </w:hyperlink>
        </w:p>
        <w:p w14:paraId="6F7EDF21" w14:textId="6889E225"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76" w:history="1">
            <w:r w:rsidRPr="00EE6C85">
              <w:rPr>
                <w:rStyle w:val="Hyperlink"/>
                <w:noProof/>
              </w:rPr>
              <w:t>Selection</w:t>
            </w:r>
            <w:r>
              <w:rPr>
                <w:noProof/>
              </w:rPr>
              <w:tab/>
            </w:r>
            <w:r>
              <w:rPr>
                <w:noProof/>
              </w:rPr>
              <w:fldChar w:fldCharType="begin"/>
            </w:r>
            <w:r>
              <w:rPr>
                <w:noProof/>
              </w:rPr>
              <w:instrText xml:space="preserve"> PAGEREF _Toc236058676 \h </w:instrText>
            </w:r>
            <w:r>
              <w:rPr>
                <w:noProof/>
              </w:rPr>
            </w:r>
            <w:r>
              <w:rPr>
                <w:noProof/>
              </w:rPr>
              <w:fldChar w:fldCharType="separate"/>
            </w:r>
            <w:r>
              <w:rPr>
                <w:noProof/>
              </w:rPr>
              <w:t>7</w:t>
            </w:r>
            <w:r>
              <w:rPr>
                <w:noProof/>
              </w:rPr>
              <w:fldChar w:fldCharType="end"/>
            </w:r>
          </w:hyperlink>
        </w:p>
        <w:p w14:paraId="7142EC6C" w14:textId="2CD4BCD1"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77" w:history="1">
            <w:r w:rsidRPr="00EE6C85">
              <w:rPr>
                <w:rStyle w:val="Hyperlink"/>
                <w:noProof/>
              </w:rPr>
              <w:t>Commenting and indentation</w:t>
            </w:r>
            <w:r>
              <w:rPr>
                <w:noProof/>
              </w:rPr>
              <w:tab/>
            </w:r>
            <w:r>
              <w:rPr>
                <w:noProof/>
              </w:rPr>
              <w:fldChar w:fldCharType="begin"/>
            </w:r>
            <w:r>
              <w:rPr>
                <w:noProof/>
              </w:rPr>
              <w:instrText xml:space="preserve"> PAGEREF _Toc236058677 \h </w:instrText>
            </w:r>
            <w:r>
              <w:rPr>
                <w:noProof/>
              </w:rPr>
            </w:r>
            <w:r>
              <w:rPr>
                <w:noProof/>
              </w:rPr>
              <w:fldChar w:fldCharType="separate"/>
            </w:r>
            <w:r>
              <w:rPr>
                <w:noProof/>
              </w:rPr>
              <w:t>7</w:t>
            </w:r>
            <w:r>
              <w:rPr>
                <w:noProof/>
              </w:rPr>
              <w:fldChar w:fldCharType="end"/>
            </w:r>
          </w:hyperlink>
        </w:p>
        <w:p w14:paraId="2F74D99B" w14:textId="0CE75D56" w:rsidR="000E5AB5" w:rsidRDefault="000E5AB5">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78" w:history="1">
            <w:r w:rsidRPr="00EE6C85">
              <w:rPr>
                <w:rStyle w:val="Hyperlink"/>
                <w:noProof/>
              </w:rPr>
              <w:t>5. The Search Menu</w:t>
            </w:r>
            <w:r>
              <w:rPr>
                <w:noProof/>
              </w:rPr>
              <w:tab/>
            </w:r>
            <w:r>
              <w:rPr>
                <w:noProof/>
              </w:rPr>
              <w:fldChar w:fldCharType="begin"/>
            </w:r>
            <w:r>
              <w:rPr>
                <w:noProof/>
              </w:rPr>
              <w:instrText xml:space="preserve"> PAGEREF _Toc236058678 \h </w:instrText>
            </w:r>
            <w:r>
              <w:rPr>
                <w:noProof/>
              </w:rPr>
            </w:r>
            <w:r>
              <w:rPr>
                <w:noProof/>
              </w:rPr>
              <w:fldChar w:fldCharType="separate"/>
            </w:r>
            <w:r>
              <w:rPr>
                <w:noProof/>
              </w:rPr>
              <w:t>8</w:t>
            </w:r>
            <w:r>
              <w:rPr>
                <w:noProof/>
              </w:rPr>
              <w:fldChar w:fldCharType="end"/>
            </w:r>
          </w:hyperlink>
        </w:p>
        <w:p w14:paraId="30CCD837" w14:textId="16DD46EE"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79" w:history="1">
            <w:r w:rsidRPr="00EE6C85">
              <w:rPr>
                <w:rStyle w:val="Hyperlink"/>
                <w:noProof/>
              </w:rPr>
              <w:t>Using the search panel</w:t>
            </w:r>
            <w:r>
              <w:rPr>
                <w:noProof/>
              </w:rPr>
              <w:tab/>
            </w:r>
            <w:r>
              <w:rPr>
                <w:noProof/>
              </w:rPr>
              <w:fldChar w:fldCharType="begin"/>
            </w:r>
            <w:r>
              <w:rPr>
                <w:noProof/>
              </w:rPr>
              <w:instrText xml:space="preserve"> PAGEREF _Toc236058679 \h </w:instrText>
            </w:r>
            <w:r>
              <w:rPr>
                <w:noProof/>
              </w:rPr>
            </w:r>
            <w:r>
              <w:rPr>
                <w:noProof/>
              </w:rPr>
              <w:fldChar w:fldCharType="separate"/>
            </w:r>
            <w:r>
              <w:rPr>
                <w:noProof/>
              </w:rPr>
              <w:t>8</w:t>
            </w:r>
            <w:r>
              <w:rPr>
                <w:noProof/>
              </w:rPr>
              <w:fldChar w:fldCharType="end"/>
            </w:r>
          </w:hyperlink>
        </w:p>
        <w:p w14:paraId="3D8F85B4" w14:textId="3381CD4B"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80" w:history="1">
            <w:r w:rsidRPr="00EE6C85">
              <w:rPr>
                <w:rStyle w:val="Hyperlink"/>
                <w:noProof/>
              </w:rPr>
              <w:t>The Go To Line dialog</w:t>
            </w:r>
            <w:r>
              <w:rPr>
                <w:noProof/>
              </w:rPr>
              <w:tab/>
            </w:r>
            <w:r>
              <w:rPr>
                <w:noProof/>
              </w:rPr>
              <w:fldChar w:fldCharType="begin"/>
            </w:r>
            <w:r>
              <w:rPr>
                <w:noProof/>
              </w:rPr>
              <w:instrText xml:space="preserve"> PAGEREF _Toc236058680 \h </w:instrText>
            </w:r>
            <w:r>
              <w:rPr>
                <w:noProof/>
              </w:rPr>
            </w:r>
            <w:r>
              <w:rPr>
                <w:noProof/>
              </w:rPr>
              <w:fldChar w:fldCharType="separate"/>
            </w:r>
            <w:r>
              <w:rPr>
                <w:noProof/>
              </w:rPr>
              <w:t>8</w:t>
            </w:r>
            <w:r>
              <w:rPr>
                <w:noProof/>
              </w:rPr>
              <w:fldChar w:fldCharType="end"/>
            </w:r>
          </w:hyperlink>
        </w:p>
        <w:p w14:paraId="46092E6B" w14:textId="3B9D8EC6" w:rsidR="000E5AB5" w:rsidRDefault="000E5AB5">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81" w:history="1">
            <w:r w:rsidRPr="00EE6C85">
              <w:rPr>
                <w:rStyle w:val="Hyperlink"/>
                <w:noProof/>
              </w:rPr>
              <w:t>6. The View Menu</w:t>
            </w:r>
            <w:r>
              <w:rPr>
                <w:noProof/>
              </w:rPr>
              <w:tab/>
            </w:r>
            <w:r>
              <w:rPr>
                <w:noProof/>
              </w:rPr>
              <w:fldChar w:fldCharType="begin"/>
            </w:r>
            <w:r>
              <w:rPr>
                <w:noProof/>
              </w:rPr>
              <w:instrText xml:space="preserve"> PAGEREF _Toc236058681 \h </w:instrText>
            </w:r>
            <w:r>
              <w:rPr>
                <w:noProof/>
              </w:rPr>
            </w:r>
            <w:r>
              <w:rPr>
                <w:noProof/>
              </w:rPr>
              <w:fldChar w:fldCharType="separate"/>
            </w:r>
            <w:r>
              <w:rPr>
                <w:noProof/>
              </w:rPr>
              <w:t>9</w:t>
            </w:r>
            <w:r>
              <w:rPr>
                <w:noProof/>
              </w:rPr>
              <w:fldChar w:fldCharType="end"/>
            </w:r>
          </w:hyperlink>
        </w:p>
        <w:p w14:paraId="6946AB84" w14:textId="58F4081F"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82" w:history="1">
            <w:r w:rsidRPr="00EE6C85">
              <w:rPr>
                <w:rStyle w:val="Hyperlink"/>
                <w:noProof/>
              </w:rPr>
              <w:t>Folding</w:t>
            </w:r>
            <w:r>
              <w:rPr>
                <w:noProof/>
              </w:rPr>
              <w:tab/>
            </w:r>
            <w:r>
              <w:rPr>
                <w:noProof/>
              </w:rPr>
              <w:fldChar w:fldCharType="begin"/>
            </w:r>
            <w:r>
              <w:rPr>
                <w:noProof/>
              </w:rPr>
              <w:instrText xml:space="preserve"> PAGEREF _Toc236058682 \h </w:instrText>
            </w:r>
            <w:r>
              <w:rPr>
                <w:noProof/>
              </w:rPr>
            </w:r>
            <w:r>
              <w:rPr>
                <w:noProof/>
              </w:rPr>
              <w:fldChar w:fldCharType="separate"/>
            </w:r>
            <w:r>
              <w:rPr>
                <w:noProof/>
              </w:rPr>
              <w:t>9</w:t>
            </w:r>
            <w:r>
              <w:rPr>
                <w:noProof/>
              </w:rPr>
              <w:fldChar w:fldCharType="end"/>
            </w:r>
          </w:hyperlink>
        </w:p>
        <w:p w14:paraId="572ECF54" w14:textId="038B9954"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83" w:history="1">
            <w:r w:rsidRPr="00EE6C85">
              <w:rPr>
                <w:rStyle w:val="Hyperlink"/>
                <w:noProof/>
              </w:rPr>
              <w:t>Font size</w:t>
            </w:r>
            <w:r>
              <w:rPr>
                <w:noProof/>
              </w:rPr>
              <w:tab/>
            </w:r>
            <w:r>
              <w:rPr>
                <w:noProof/>
              </w:rPr>
              <w:fldChar w:fldCharType="begin"/>
            </w:r>
            <w:r>
              <w:rPr>
                <w:noProof/>
              </w:rPr>
              <w:instrText xml:space="preserve"> PAGEREF _Toc236058683 \h </w:instrText>
            </w:r>
            <w:r>
              <w:rPr>
                <w:noProof/>
              </w:rPr>
            </w:r>
            <w:r>
              <w:rPr>
                <w:noProof/>
              </w:rPr>
              <w:fldChar w:fldCharType="separate"/>
            </w:r>
            <w:r>
              <w:rPr>
                <w:noProof/>
              </w:rPr>
              <w:t>9</w:t>
            </w:r>
            <w:r>
              <w:rPr>
                <w:noProof/>
              </w:rPr>
              <w:fldChar w:fldCharType="end"/>
            </w:r>
          </w:hyperlink>
        </w:p>
        <w:p w14:paraId="39D4A454" w14:textId="31F6DCE6"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84" w:history="1">
            <w:r w:rsidRPr="00EE6C85">
              <w:rPr>
                <w:rStyle w:val="Hyperlink"/>
                <w:noProof/>
              </w:rPr>
              <w:t>Word wrap</w:t>
            </w:r>
            <w:r>
              <w:rPr>
                <w:noProof/>
              </w:rPr>
              <w:tab/>
            </w:r>
            <w:r>
              <w:rPr>
                <w:noProof/>
              </w:rPr>
              <w:fldChar w:fldCharType="begin"/>
            </w:r>
            <w:r>
              <w:rPr>
                <w:noProof/>
              </w:rPr>
              <w:instrText xml:space="preserve"> PAGEREF _Toc236058684 \h </w:instrText>
            </w:r>
            <w:r>
              <w:rPr>
                <w:noProof/>
              </w:rPr>
            </w:r>
            <w:r>
              <w:rPr>
                <w:noProof/>
              </w:rPr>
              <w:fldChar w:fldCharType="separate"/>
            </w:r>
            <w:r>
              <w:rPr>
                <w:noProof/>
              </w:rPr>
              <w:t>9</w:t>
            </w:r>
            <w:r>
              <w:rPr>
                <w:noProof/>
              </w:rPr>
              <w:fldChar w:fldCharType="end"/>
            </w:r>
          </w:hyperlink>
        </w:p>
        <w:p w14:paraId="2DB10A0D" w14:textId="1D1045B7" w:rsidR="000E5AB5" w:rsidRDefault="000E5AB5">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85" w:history="1">
            <w:r w:rsidRPr="00EE6C85">
              <w:rPr>
                <w:rStyle w:val="Hyperlink"/>
                <w:noProof/>
              </w:rPr>
              <w:t>7. The Format Menu</w:t>
            </w:r>
            <w:r>
              <w:rPr>
                <w:noProof/>
              </w:rPr>
              <w:tab/>
            </w:r>
            <w:r>
              <w:rPr>
                <w:noProof/>
              </w:rPr>
              <w:fldChar w:fldCharType="begin"/>
            </w:r>
            <w:r>
              <w:rPr>
                <w:noProof/>
              </w:rPr>
              <w:instrText xml:space="preserve"> PAGEREF _Toc236058685 \h </w:instrText>
            </w:r>
            <w:r>
              <w:rPr>
                <w:noProof/>
              </w:rPr>
            </w:r>
            <w:r>
              <w:rPr>
                <w:noProof/>
              </w:rPr>
              <w:fldChar w:fldCharType="separate"/>
            </w:r>
            <w:r>
              <w:rPr>
                <w:noProof/>
              </w:rPr>
              <w:t>10</w:t>
            </w:r>
            <w:r>
              <w:rPr>
                <w:noProof/>
              </w:rPr>
              <w:fldChar w:fldCharType="end"/>
            </w:r>
          </w:hyperlink>
        </w:p>
        <w:p w14:paraId="7BDB5EE6" w14:textId="3FFB974F"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86" w:history="1">
            <w:r w:rsidRPr="00EE6C85">
              <w:rPr>
                <w:rStyle w:val="Hyperlink"/>
                <w:noProof/>
              </w:rPr>
              <w:t>Pretty-printing</w:t>
            </w:r>
            <w:r>
              <w:rPr>
                <w:noProof/>
              </w:rPr>
              <w:tab/>
            </w:r>
            <w:r>
              <w:rPr>
                <w:noProof/>
              </w:rPr>
              <w:fldChar w:fldCharType="begin"/>
            </w:r>
            <w:r>
              <w:rPr>
                <w:noProof/>
              </w:rPr>
              <w:instrText xml:space="preserve"> PAGEREF _Toc236058686 \h </w:instrText>
            </w:r>
            <w:r>
              <w:rPr>
                <w:noProof/>
              </w:rPr>
            </w:r>
            <w:r>
              <w:rPr>
                <w:noProof/>
              </w:rPr>
              <w:fldChar w:fldCharType="separate"/>
            </w:r>
            <w:r>
              <w:rPr>
                <w:noProof/>
              </w:rPr>
              <w:t>10</w:t>
            </w:r>
            <w:r>
              <w:rPr>
                <w:noProof/>
              </w:rPr>
              <w:fldChar w:fldCharType="end"/>
            </w:r>
          </w:hyperlink>
        </w:p>
        <w:p w14:paraId="29D49704" w14:textId="42D06CB3"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87" w:history="1">
            <w:r w:rsidRPr="00EE6C85">
              <w:rPr>
                <w:rStyle w:val="Hyperlink"/>
                <w:noProof/>
              </w:rPr>
              <w:t>The Indentation dialog</w:t>
            </w:r>
            <w:r>
              <w:rPr>
                <w:noProof/>
              </w:rPr>
              <w:tab/>
            </w:r>
            <w:r>
              <w:rPr>
                <w:noProof/>
              </w:rPr>
              <w:fldChar w:fldCharType="begin"/>
            </w:r>
            <w:r>
              <w:rPr>
                <w:noProof/>
              </w:rPr>
              <w:instrText xml:space="preserve"> PAGEREF _Toc236058687 \h </w:instrText>
            </w:r>
            <w:r>
              <w:rPr>
                <w:noProof/>
              </w:rPr>
            </w:r>
            <w:r>
              <w:rPr>
                <w:noProof/>
              </w:rPr>
              <w:fldChar w:fldCharType="separate"/>
            </w:r>
            <w:r>
              <w:rPr>
                <w:noProof/>
              </w:rPr>
              <w:t>10</w:t>
            </w:r>
            <w:r>
              <w:rPr>
                <w:noProof/>
              </w:rPr>
              <w:fldChar w:fldCharType="end"/>
            </w:r>
          </w:hyperlink>
        </w:p>
        <w:p w14:paraId="5BB238DC" w14:textId="4535A1AF" w:rsidR="000E5AB5" w:rsidRDefault="000E5AB5">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88" w:history="1">
            <w:r w:rsidRPr="00EE6C85">
              <w:rPr>
                <w:rStyle w:val="Hyperlink"/>
                <w:noProof/>
              </w:rPr>
              <w:t>8. The Tools Menu</w:t>
            </w:r>
            <w:r>
              <w:rPr>
                <w:noProof/>
              </w:rPr>
              <w:tab/>
            </w:r>
            <w:r>
              <w:rPr>
                <w:noProof/>
              </w:rPr>
              <w:fldChar w:fldCharType="begin"/>
            </w:r>
            <w:r>
              <w:rPr>
                <w:noProof/>
              </w:rPr>
              <w:instrText xml:space="preserve"> PAGEREF _Toc236058688 \h </w:instrText>
            </w:r>
            <w:r>
              <w:rPr>
                <w:noProof/>
              </w:rPr>
            </w:r>
            <w:r>
              <w:rPr>
                <w:noProof/>
              </w:rPr>
              <w:fldChar w:fldCharType="separate"/>
            </w:r>
            <w:r>
              <w:rPr>
                <w:noProof/>
              </w:rPr>
              <w:t>11</w:t>
            </w:r>
            <w:r>
              <w:rPr>
                <w:noProof/>
              </w:rPr>
              <w:fldChar w:fldCharType="end"/>
            </w:r>
          </w:hyperlink>
        </w:p>
        <w:p w14:paraId="5F3C49E7" w14:textId="51D712AA" w:rsidR="000E5AB5" w:rsidRDefault="000E5AB5">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89" w:history="1">
            <w:r w:rsidRPr="00EE6C85">
              <w:rPr>
                <w:rStyle w:val="Hyperlink"/>
                <w:noProof/>
              </w:rPr>
              <w:t>9. The Help Menu</w:t>
            </w:r>
            <w:r>
              <w:rPr>
                <w:noProof/>
              </w:rPr>
              <w:tab/>
            </w:r>
            <w:r>
              <w:rPr>
                <w:noProof/>
              </w:rPr>
              <w:fldChar w:fldCharType="begin"/>
            </w:r>
            <w:r>
              <w:rPr>
                <w:noProof/>
              </w:rPr>
              <w:instrText xml:space="preserve"> PAGEREF _Toc236058689 \h </w:instrText>
            </w:r>
            <w:r>
              <w:rPr>
                <w:noProof/>
              </w:rPr>
            </w:r>
            <w:r>
              <w:rPr>
                <w:noProof/>
              </w:rPr>
              <w:fldChar w:fldCharType="separate"/>
            </w:r>
            <w:r>
              <w:rPr>
                <w:noProof/>
              </w:rPr>
              <w:t>12</w:t>
            </w:r>
            <w:r>
              <w:rPr>
                <w:noProof/>
              </w:rPr>
              <w:fldChar w:fldCharType="end"/>
            </w:r>
          </w:hyperlink>
        </w:p>
        <w:p w14:paraId="26EC1808" w14:textId="20A5C6F6"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90" w:history="1">
            <w:r w:rsidRPr="00EE6C85">
              <w:rPr>
                <w:rStyle w:val="Hyperlink"/>
                <w:noProof/>
              </w:rPr>
              <w:t>About Penultimate Editor</w:t>
            </w:r>
            <w:r>
              <w:rPr>
                <w:noProof/>
              </w:rPr>
              <w:tab/>
            </w:r>
            <w:r>
              <w:rPr>
                <w:noProof/>
              </w:rPr>
              <w:fldChar w:fldCharType="begin"/>
            </w:r>
            <w:r>
              <w:rPr>
                <w:noProof/>
              </w:rPr>
              <w:instrText xml:space="preserve"> PAGEREF _Toc236058690 \h </w:instrText>
            </w:r>
            <w:r>
              <w:rPr>
                <w:noProof/>
              </w:rPr>
            </w:r>
            <w:r>
              <w:rPr>
                <w:noProof/>
              </w:rPr>
              <w:fldChar w:fldCharType="separate"/>
            </w:r>
            <w:r>
              <w:rPr>
                <w:noProof/>
              </w:rPr>
              <w:t>12</w:t>
            </w:r>
            <w:r>
              <w:rPr>
                <w:noProof/>
              </w:rPr>
              <w:fldChar w:fldCharType="end"/>
            </w:r>
          </w:hyperlink>
        </w:p>
        <w:p w14:paraId="4A62C113" w14:textId="1C26399E" w:rsidR="000E5AB5" w:rsidRDefault="000E5AB5">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91" w:history="1">
            <w:r w:rsidRPr="00EE6C85">
              <w:rPr>
                <w:rStyle w:val="Hyperlink"/>
                <w:noProof/>
              </w:rPr>
              <w:t>10. Linting</w:t>
            </w:r>
            <w:r>
              <w:rPr>
                <w:noProof/>
              </w:rPr>
              <w:tab/>
            </w:r>
            <w:r>
              <w:rPr>
                <w:noProof/>
              </w:rPr>
              <w:fldChar w:fldCharType="begin"/>
            </w:r>
            <w:r>
              <w:rPr>
                <w:noProof/>
              </w:rPr>
              <w:instrText xml:space="preserve"> PAGEREF _Toc236058691 \h </w:instrText>
            </w:r>
            <w:r>
              <w:rPr>
                <w:noProof/>
              </w:rPr>
            </w:r>
            <w:r>
              <w:rPr>
                <w:noProof/>
              </w:rPr>
              <w:fldChar w:fldCharType="separate"/>
            </w:r>
            <w:r>
              <w:rPr>
                <w:noProof/>
              </w:rPr>
              <w:t>13</w:t>
            </w:r>
            <w:r>
              <w:rPr>
                <w:noProof/>
              </w:rPr>
              <w:fldChar w:fldCharType="end"/>
            </w:r>
          </w:hyperlink>
        </w:p>
        <w:p w14:paraId="4995CB65" w14:textId="3AD914B7"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92" w:history="1">
            <w:r w:rsidRPr="00EE6C85">
              <w:rPr>
                <w:rStyle w:val="Hyperlink"/>
                <w:noProof/>
              </w:rPr>
              <w:t>Running the linter</w:t>
            </w:r>
            <w:r>
              <w:rPr>
                <w:noProof/>
              </w:rPr>
              <w:tab/>
            </w:r>
            <w:r>
              <w:rPr>
                <w:noProof/>
              </w:rPr>
              <w:fldChar w:fldCharType="begin"/>
            </w:r>
            <w:r>
              <w:rPr>
                <w:noProof/>
              </w:rPr>
              <w:instrText xml:space="preserve"> PAGEREF _Toc236058692 \h </w:instrText>
            </w:r>
            <w:r>
              <w:rPr>
                <w:noProof/>
              </w:rPr>
            </w:r>
            <w:r>
              <w:rPr>
                <w:noProof/>
              </w:rPr>
              <w:fldChar w:fldCharType="separate"/>
            </w:r>
            <w:r>
              <w:rPr>
                <w:noProof/>
              </w:rPr>
              <w:t>13</w:t>
            </w:r>
            <w:r>
              <w:rPr>
                <w:noProof/>
              </w:rPr>
              <w:fldChar w:fldCharType="end"/>
            </w:r>
          </w:hyperlink>
        </w:p>
        <w:p w14:paraId="12A8C533" w14:textId="55705EA7"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93" w:history="1">
            <w:r w:rsidRPr="00EE6C85">
              <w:rPr>
                <w:rStyle w:val="Hyperlink"/>
                <w:noProof/>
              </w:rPr>
              <w:t>What the JavaScript linter checks</w:t>
            </w:r>
            <w:r>
              <w:rPr>
                <w:noProof/>
              </w:rPr>
              <w:tab/>
            </w:r>
            <w:r>
              <w:rPr>
                <w:noProof/>
              </w:rPr>
              <w:fldChar w:fldCharType="begin"/>
            </w:r>
            <w:r>
              <w:rPr>
                <w:noProof/>
              </w:rPr>
              <w:instrText xml:space="preserve"> PAGEREF _Toc236058693 \h </w:instrText>
            </w:r>
            <w:r>
              <w:rPr>
                <w:noProof/>
              </w:rPr>
            </w:r>
            <w:r>
              <w:rPr>
                <w:noProof/>
              </w:rPr>
              <w:fldChar w:fldCharType="separate"/>
            </w:r>
            <w:r>
              <w:rPr>
                <w:noProof/>
              </w:rPr>
              <w:t>13</w:t>
            </w:r>
            <w:r>
              <w:rPr>
                <w:noProof/>
              </w:rPr>
              <w:fldChar w:fldCharType="end"/>
            </w:r>
          </w:hyperlink>
        </w:p>
        <w:p w14:paraId="6FA1F164" w14:textId="42C2A669"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94" w:history="1">
            <w:r w:rsidRPr="00EE6C85">
              <w:rPr>
                <w:rStyle w:val="Hyperlink"/>
                <w:noProof/>
              </w:rPr>
              <w:t>HTML linting</w:t>
            </w:r>
            <w:r>
              <w:rPr>
                <w:noProof/>
              </w:rPr>
              <w:tab/>
            </w:r>
            <w:r>
              <w:rPr>
                <w:noProof/>
              </w:rPr>
              <w:fldChar w:fldCharType="begin"/>
            </w:r>
            <w:r>
              <w:rPr>
                <w:noProof/>
              </w:rPr>
              <w:instrText xml:space="preserve"> PAGEREF _Toc236058694 \h </w:instrText>
            </w:r>
            <w:r>
              <w:rPr>
                <w:noProof/>
              </w:rPr>
            </w:r>
            <w:r>
              <w:rPr>
                <w:noProof/>
              </w:rPr>
              <w:fldChar w:fldCharType="separate"/>
            </w:r>
            <w:r>
              <w:rPr>
                <w:noProof/>
              </w:rPr>
              <w:t>13</w:t>
            </w:r>
            <w:r>
              <w:rPr>
                <w:noProof/>
              </w:rPr>
              <w:fldChar w:fldCharType="end"/>
            </w:r>
          </w:hyperlink>
        </w:p>
        <w:p w14:paraId="32B68E8D" w14:textId="297D0A18"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95" w:history="1">
            <w:r w:rsidRPr="00EE6C85">
              <w:rPr>
                <w:rStyle w:val="Hyperlink"/>
                <w:noProof/>
              </w:rPr>
              <w:t>Working with the results</w:t>
            </w:r>
            <w:r>
              <w:rPr>
                <w:noProof/>
              </w:rPr>
              <w:tab/>
            </w:r>
            <w:r>
              <w:rPr>
                <w:noProof/>
              </w:rPr>
              <w:fldChar w:fldCharType="begin"/>
            </w:r>
            <w:r>
              <w:rPr>
                <w:noProof/>
              </w:rPr>
              <w:instrText xml:space="preserve"> PAGEREF _Toc236058695 \h </w:instrText>
            </w:r>
            <w:r>
              <w:rPr>
                <w:noProof/>
              </w:rPr>
            </w:r>
            <w:r>
              <w:rPr>
                <w:noProof/>
              </w:rPr>
              <w:fldChar w:fldCharType="separate"/>
            </w:r>
            <w:r>
              <w:rPr>
                <w:noProof/>
              </w:rPr>
              <w:t>13</w:t>
            </w:r>
            <w:r>
              <w:rPr>
                <w:noProof/>
              </w:rPr>
              <w:fldChar w:fldCharType="end"/>
            </w:r>
          </w:hyperlink>
        </w:p>
        <w:p w14:paraId="20878F6A" w14:textId="397430AF" w:rsidR="000E5AB5" w:rsidRDefault="000E5AB5">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96" w:history="1">
            <w:r w:rsidRPr="00EE6C85">
              <w:rPr>
                <w:rStyle w:val="Hyperlink"/>
                <w:noProof/>
              </w:rPr>
              <w:t>11. Working with Languages</w:t>
            </w:r>
            <w:r>
              <w:rPr>
                <w:noProof/>
              </w:rPr>
              <w:tab/>
            </w:r>
            <w:r>
              <w:rPr>
                <w:noProof/>
              </w:rPr>
              <w:fldChar w:fldCharType="begin"/>
            </w:r>
            <w:r>
              <w:rPr>
                <w:noProof/>
              </w:rPr>
              <w:instrText xml:space="preserve"> PAGEREF _Toc236058696 \h </w:instrText>
            </w:r>
            <w:r>
              <w:rPr>
                <w:noProof/>
              </w:rPr>
            </w:r>
            <w:r>
              <w:rPr>
                <w:noProof/>
              </w:rPr>
              <w:fldChar w:fldCharType="separate"/>
            </w:r>
            <w:r>
              <w:rPr>
                <w:noProof/>
              </w:rPr>
              <w:t>14</w:t>
            </w:r>
            <w:r>
              <w:rPr>
                <w:noProof/>
              </w:rPr>
              <w:fldChar w:fldCharType="end"/>
            </w:r>
          </w:hyperlink>
        </w:p>
        <w:p w14:paraId="0B95A755" w14:textId="77DBB5E9"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97" w:history="1">
            <w:r w:rsidRPr="00EE6C85">
              <w:rPr>
                <w:rStyle w:val="Hyperlink"/>
                <w:noProof/>
              </w:rPr>
              <w:t>How the mode is chosen</w:t>
            </w:r>
            <w:r>
              <w:rPr>
                <w:noProof/>
              </w:rPr>
              <w:tab/>
            </w:r>
            <w:r>
              <w:rPr>
                <w:noProof/>
              </w:rPr>
              <w:fldChar w:fldCharType="begin"/>
            </w:r>
            <w:r>
              <w:rPr>
                <w:noProof/>
              </w:rPr>
              <w:instrText xml:space="preserve"> PAGEREF _Toc236058697 \h </w:instrText>
            </w:r>
            <w:r>
              <w:rPr>
                <w:noProof/>
              </w:rPr>
            </w:r>
            <w:r>
              <w:rPr>
                <w:noProof/>
              </w:rPr>
              <w:fldChar w:fldCharType="separate"/>
            </w:r>
            <w:r>
              <w:rPr>
                <w:noProof/>
              </w:rPr>
              <w:t>14</w:t>
            </w:r>
            <w:r>
              <w:rPr>
                <w:noProof/>
              </w:rPr>
              <w:fldChar w:fldCharType="end"/>
            </w:r>
          </w:hyperlink>
        </w:p>
        <w:p w14:paraId="074128D8" w14:textId="72E69BD7"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98" w:history="1">
            <w:r w:rsidRPr="00EE6C85">
              <w:rPr>
                <w:rStyle w:val="Hyperlink"/>
                <w:noProof/>
              </w:rPr>
              <w:t>HTML documents</w:t>
            </w:r>
            <w:r>
              <w:rPr>
                <w:noProof/>
              </w:rPr>
              <w:tab/>
            </w:r>
            <w:r>
              <w:rPr>
                <w:noProof/>
              </w:rPr>
              <w:fldChar w:fldCharType="begin"/>
            </w:r>
            <w:r>
              <w:rPr>
                <w:noProof/>
              </w:rPr>
              <w:instrText xml:space="preserve"> PAGEREF _Toc236058698 \h </w:instrText>
            </w:r>
            <w:r>
              <w:rPr>
                <w:noProof/>
              </w:rPr>
            </w:r>
            <w:r>
              <w:rPr>
                <w:noProof/>
              </w:rPr>
              <w:fldChar w:fldCharType="separate"/>
            </w:r>
            <w:r>
              <w:rPr>
                <w:noProof/>
              </w:rPr>
              <w:t>14</w:t>
            </w:r>
            <w:r>
              <w:rPr>
                <w:noProof/>
              </w:rPr>
              <w:fldChar w:fldCharType="end"/>
            </w:r>
          </w:hyperlink>
        </w:p>
        <w:p w14:paraId="69C8AC73" w14:textId="4907C4E7" w:rsidR="000E5AB5" w:rsidRDefault="000E5AB5">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699" w:history="1">
            <w:r w:rsidRPr="00EE6C85">
              <w:rPr>
                <w:rStyle w:val="Hyperlink"/>
                <w:noProof/>
              </w:rPr>
              <w:t>Language-aware features</w:t>
            </w:r>
            <w:r>
              <w:rPr>
                <w:noProof/>
              </w:rPr>
              <w:tab/>
            </w:r>
            <w:r>
              <w:rPr>
                <w:noProof/>
              </w:rPr>
              <w:fldChar w:fldCharType="begin"/>
            </w:r>
            <w:r>
              <w:rPr>
                <w:noProof/>
              </w:rPr>
              <w:instrText xml:space="preserve"> PAGEREF _Toc236058699 \h </w:instrText>
            </w:r>
            <w:r>
              <w:rPr>
                <w:noProof/>
              </w:rPr>
            </w:r>
            <w:r>
              <w:rPr>
                <w:noProof/>
              </w:rPr>
              <w:fldChar w:fldCharType="separate"/>
            </w:r>
            <w:r>
              <w:rPr>
                <w:noProof/>
              </w:rPr>
              <w:t>14</w:t>
            </w:r>
            <w:r>
              <w:rPr>
                <w:noProof/>
              </w:rPr>
              <w:fldChar w:fldCharType="end"/>
            </w:r>
          </w:hyperlink>
        </w:p>
        <w:p w14:paraId="528CAAA4" w14:textId="569F9A7C" w:rsidR="000E5AB5" w:rsidRDefault="000E5AB5">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700" w:history="1">
            <w:r w:rsidRPr="00EE6C85">
              <w:rPr>
                <w:rStyle w:val="Hyperlink"/>
                <w:noProof/>
              </w:rPr>
              <w:t>12. Keyboard Shortcuts</w:t>
            </w:r>
            <w:r>
              <w:rPr>
                <w:noProof/>
              </w:rPr>
              <w:tab/>
            </w:r>
            <w:r>
              <w:rPr>
                <w:noProof/>
              </w:rPr>
              <w:fldChar w:fldCharType="begin"/>
            </w:r>
            <w:r>
              <w:rPr>
                <w:noProof/>
              </w:rPr>
              <w:instrText xml:space="preserve"> PAGEREF _Toc236058700 \h </w:instrText>
            </w:r>
            <w:r>
              <w:rPr>
                <w:noProof/>
              </w:rPr>
            </w:r>
            <w:r>
              <w:rPr>
                <w:noProof/>
              </w:rPr>
              <w:fldChar w:fldCharType="separate"/>
            </w:r>
            <w:r>
              <w:rPr>
                <w:noProof/>
              </w:rPr>
              <w:t>15</w:t>
            </w:r>
            <w:r>
              <w:rPr>
                <w:noProof/>
              </w:rPr>
              <w:fldChar w:fldCharType="end"/>
            </w:r>
          </w:hyperlink>
        </w:p>
        <w:p w14:paraId="797B40DF" w14:textId="5CBC23F9" w:rsidR="000E5AB5" w:rsidRDefault="000E5AB5">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701" w:history="1">
            <w:r w:rsidRPr="00EE6C85">
              <w:rPr>
                <w:rStyle w:val="Hyperlink"/>
                <w:noProof/>
              </w:rPr>
              <w:t>Files</w:t>
            </w:r>
            <w:r>
              <w:rPr>
                <w:noProof/>
              </w:rPr>
              <w:tab/>
            </w:r>
            <w:r>
              <w:rPr>
                <w:noProof/>
              </w:rPr>
              <w:fldChar w:fldCharType="begin"/>
            </w:r>
            <w:r>
              <w:rPr>
                <w:noProof/>
              </w:rPr>
              <w:instrText xml:space="preserve"> PAGEREF _Toc236058701 \h </w:instrText>
            </w:r>
            <w:r>
              <w:rPr>
                <w:noProof/>
              </w:rPr>
            </w:r>
            <w:r>
              <w:rPr>
                <w:noProof/>
              </w:rPr>
              <w:fldChar w:fldCharType="separate"/>
            </w:r>
            <w:r>
              <w:rPr>
                <w:noProof/>
              </w:rPr>
              <w:t>15</w:t>
            </w:r>
            <w:r>
              <w:rPr>
                <w:noProof/>
              </w:rPr>
              <w:fldChar w:fldCharType="end"/>
            </w:r>
          </w:hyperlink>
        </w:p>
        <w:p w14:paraId="0874AF6A" w14:textId="43E1F256" w:rsidR="000E5AB5" w:rsidRDefault="000E5AB5">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702" w:history="1">
            <w:r w:rsidRPr="00EE6C85">
              <w:rPr>
                <w:rStyle w:val="Hyperlink"/>
                <w:noProof/>
              </w:rPr>
              <w:t>Editing</w:t>
            </w:r>
            <w:r>
              <w:rPr>
                <w:noProof/>
              </w:rPr>
              <w:tab/>
            </w:r>
            <w:r>
              <w:rPr>
                <w:noProof/>
              </w:rPr>
              <w:fldChar w:fldCharType="begin"/>
            </w:r>
            <w:r>
              <w:rPr>
                <w:noProof/>
              </w:rPr>
              <w:instrText xml:space="preserve"> PAGEREF _Toc236058702 \h </w:instrText>
            </w:r>
            <w:r>
              <w:rPr>
                <w:noProof/>
              </w:rPr>
            </w:r>
            <w:r>
              <w:rPr>
                <w:noProof/>
              </w:rPr>
              <w:fldChar w:fldCharType="separate"/>
            </w:r>
            <w:r>
              <w:rPr>
                <w:noProof/>
              </w:rPr>
              <w:t>15</w:t>
            </w:r>
            <w:r>
              <w:rPr>
                <w:noProof/>
              </w:rPr>
              <w:fldChar w:fldCharType="end"/>
            </w:r>
          </w:hyperlink>
        </w:p>
        <w:p w14:paraId="7F7A277B" w14:textId="7226642A" w:rsidR="000E5AB5" w:rsidRDefault="000E5AB5">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703" w:history="1">
            <w:r w:rsidRPr="00EE6C85">
              <w:rPr>
                <w:rStyle w:val="Hyperlink"/>
                <w:noProof/>
              </w:rPr>
              <w:t>Selection</w:t>
            </w:r>
            <w:r>
              <w:rPr>
                <w:noProof/>
              </w:rPr>
              <w:tab/>
            </w:r>
            <w:r>
              <w:rPr>
                <w:noProof/>
              </w:rPr>
              <w:fldChar w:fldCharType="begin"/>
            </w:r>
            <w:r>
              <w:rPr>
                <w:noProof/>
              </w:rPr>
              <w:instrText xml:space="preserve"> PAGEREF _Toc236058703 \h </w:instrText>
            </w:r>
            <w:r>
              <w:rPr>
                <w:noProof/>
              </w:rPr>
            </w:r>
            <w:r>
              <w:rPr>
                <w:noProof/>
              </w:rPr>
              <w:fldChar w:fldCharType="separate"/>
            </w:r>
            <w:r>
              <w:rPr>
                <w:noProof/>
              </w:rPr>
              <w:t>15</w:t>
            </w:r>
            <w:r>
              <w:rPr>
                <w:noProof/>
              </w:rPr>
              <w:fldChar w:fldCharType="end"/>
            </w:r>
          </w:hyperlink>
        </w:p>
        <w:p w14:paraId="0C499FCF" w14:textId="61FEE641" w:rsidR="000E5AB5" w:rsidRDefault="000E5AB5">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704" w:history="1">
            <w:r w:rsidRPr="00EE6C85">
              <w:rPr>
                <w:rStyle w:val="Hyperlink"/>
                <w:noProof/>
              </w:rPr>
              <w:t>Search and navigation</w:t>
            </w:r>
            <w:r>
              <w:rPr>
                <w:noProof/>
              </w:rPr>
              <w:tab/>
            </w:r>
            <w:r>
              <w:rPr>
                <w:noProof/>
              </w:rPr>
              <w:fldChar w:fldCharType="begin"/>
            </w:r>
            <w:r>
              <w:rPr>
                <w:noProof/>
              </w:rPr>
              <w:instrText xml:space="preserve"> PAGEREF _Toc236058704 \h </w:instrText>
            </w:r>
            <w:r>
              <w:rPr>
                <w:noProof/>
              </w:rPr>
            </w:r>
            <w:r>
              <w:rPr>
                <w:noProof/>
              </w:rPr>
              <w:fldChar w:fldCharType="separate"/>
            </w:r>
            <w:r>
              <w:rPr>
                <w:noProof/>
              </w:rPr>
              <w:t>15</w:t>
            </w:r>
            <w:r>
              <w:rPr>
                <w:noProof/>
              </w:rPr>
              <w:fldChar w:fldCharType="end"/>
            </w:r>
          </w:hyperlink>
        </w:p>
        <w:p w14:paraId="7F8480EB" w14:textId="0914F4A7" w:rsidR="000E5AB5" w:rsidRDefault="000E5AB5">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705" w:history="1">
            <w:r w:rsidRPr="00EE6C85">
              <w:rPr>
                <w:rStyle w:val="Hyperlink"/>
                <w:noProof/>
              </w:rPr>
              <w:t>Format and tools</w:t>
            </w:r>
            <w:r>
              <w:rPr>
                <w:noProof/>
              </w:rPr>
              <w:tab/>
            </w:r>
            <w:r>
              <w:rPr>
                <w:noProof/>
              </w:rPr>
              <w:fldChar w:fldCharType="begin"/>
            </w:r>
            <w:r>
              <w:rPr>
                <w:noProof/>
              </w:rPr>
              <w:instrText xml:space="preserve"> PAGEREF _Toc236058705 \h </w:instrText>
            </w:r>
            <w:r>
              <w:rPr>
                <w:noProof/>
              </w:rPr>
            </w:r>
            <w:r>
              <w:rPr>
                <w:noProof/>
              </w:rPr>
              <w:fldChar w:fldCharType="separate"/>
            </w:r>
            <w:r>
              <w:rPr>
                <w:noProof/>
              </w:rPr>
              <w:t>15</w:t>
            </w:r>
            <w:r>
              <w:rPr>
                <w:noProof/>
              </w:rPr>
              <w:fldChar w:fldCharType="end"/>
            </w:r>
          </w:hyperlink>
        </w:p>
        <w:p w14:paraId="1952A478" w14:textId="3473C036" w:rsidR="000E5AB5" w:rsidRDefault="000E5AB5">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706" w:history="1">
            <w:r w:rsidRPr="00EE6C85">
              <w:rPr>
                <w:rStyle w:val="Hyperlink"/>
                <w:noProof/>
              </w:rPr>
              <w:t>View and indentation</w:t>
            </w:r>
            <w:r>
              <w:rPr>
                <w:noProof/>
              </w:rPr>
              <w:tab/>
            </w:r>
            <w:r>
              <w:rPr>
                <w:noProof/>
              </w:rPr>
              <w:fldChar w:fldCharType="begin"/>
            </w:r>
            <w:r>
              <w:rPr>
                <w:noProof/>
              </w:rPr>
              <w:instrText xml:space="preserve"> PAGEREF _Toc236058706 \h </w:instrText>
            </w:r>
            <w:r>
              <w:rPr>
                <w:noProof/>
              </w:rPr>
            </w:r>
            <w:r>
              <w:rPr>
                <w:noProof/>
              </w:rPr>
              <w:fldChar w:fldCharType="separate"/>
            </w:r>
            <w:r>
              <w:rPr>
                <w:noProof/>
              </w:rPr>
              <w:t>16</w:t>
            </w:r>
            <w:r>
              <w:rPr>
                <w:noProof/>
              </w:rPr>
              <w:fldChar w:fldCharType="end"/>
            </w:r>
          </w:hyperlink>
        </w:p>
        <w:p w14:paraId="127C550E" w14:textId="720A7CB3" w:rsidR="000E5AB5" w:rsidRDefault="000E5AB5">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36058707" w:history="1">
            <w:r w:rsidRPr="00EE6C85">
              <w:rPr>
                <w:rStyle w:val="Hyperlink"/>
                <w:noProof/>
              </w:rPr>
              <w:t>13. Tips and Notes</w:t>
            </w:r>
            <w:r>
              <w:rPr>
                <w:noProof/>
              </w:rPr>
              <w:tab/>
            </w:r>
            <w:r>
              <w:rPr>
                <w:noProof/>
              </w:rPr>
              <w:fldChar w:fldCharType="begin"/>
            </w:r>
            <w:r>
              <w:rPr>
                <w:noProof/>
              </w:rPr>
              <w:instrText xml:space="preserve"> PAGEREF _Toc236058707 \h </w:instrText>
            </w:r>
            <w:r>
              <w:rPr>
                <w:noProof/>
              </w:rPr>
            </w:r>
            <w:r>
              <w:rPr>
                <w:noProof/>
              </w:rPr>
              <w:fldChar w:fldCharType="separate"/>
            </w:r>
            <w:r>
              <w:rPr>
                <w:noProof/>
              </w:rPr>
              <w:t>17</w:t>
            </w:r>
            <w:r>
              <w:rPr>
                <w:noProof/>
              </w:rPr>
              <w:fldChar w:fldCharType="end"/>
            </w:r>
          </w:hyperlink>
        </w:p>
        <w:p w14:paraId="2DBCAF93" w14:textId="46D7BC2C" w:rsidR="00715254" w:rsidRDefault="00000000">
          <w:r>
            <w:fldChar w:fldCharType="end"/>
          </w:r>
        </w:p>
      </w:sdtContent>
    </w:sdt>
    <w:p w14:paraId="3AA87691" w14:textId="77777777" w:rsidR="00715254" w:rsidRDefault="00000000">
      <w:pPr>
        <w:pStyle w:val="Heading1"/>
        <w:pageBreakBefore/>
      </w:pPr>
      <w:bookmarkStart w:id="1" w:name="_Toc236058662"/>
      <w:r>
        <w:rPr>
          <w:b w:val="0"/>
          <w:bCs w:val="0"/>
        </w:rPr>
        <w:lastRenderedPageBreak/>
        <w:t>1. Introduction</w:t>
      </w:r>
      <w:bookmarkEnd w:id="1"/>
    </w:p>
    <w:p w14:paraId="6BD95C2F" w14:textId="77777777" w:rsidR="00715254" w:rsidRDefault="00000000">
      <w:pPr>
        <w:spacing w:after="120" w:line="276" w:lineRule="auto"/>
      </w:pPr>
      <w:r>
        <w:t xml:space="preserve">Penultimate Editor is a programmer’s file editor that runs entirely inside a single HTML file. It is built on </w:t>
      </w:r>
      <w:proofErr w:type="spellStart"/>
      <w:r>
        <w:t>CodeMirror</w:t>
      </w:r>
      <w:proofErr w:type="spellEnd"/>
      <w:r>
        <w:t xml:space="preserve"> 6 and provides full language support for HTML (including embedded JavaScript and CSS), standalone JavaScript, and CSS. Everything you need—syntax highlighting, code folding, bracket matching, find and replace, linting, and Crockford-style pretty-printing—is contained in that one file, with no installation and no network connection required.</w:t>
      </w:r>
    </w:p>
    <w:p w14:paraId="0CB26A2B" w14:textId="77777777" w:rsidR="00715254" w:rsidRDefault="00000000">
      <w:pPr>
        <w:pStyle w:val="Heading2"/>
        <w:keepNext/>
      </w:pPr>
      <w:bookmarkStart w:id="2" w:name="_Toc236058663"/>
      <w:r>
        <w:rPr>
          <w:b w:val="0"/>
          <w:bCs w:val="0"/>
        </w:rPr>
        <w:t>Who this manual is for</w:t>
      </w:r>
      <w:bookmarkEnd w:id="2"/>
    </w:p>
    <w:p w14:paraId="339FA719" w14:textId="77777777" w:rsidR="00715254" w:rsidRDefault="00000000">
      <w:pPr>
        <w:spacing w:after="120" w:line="276" w:lineRule="auto"/>
      </w:pPr>
      <w:r>
        <w:t>This manual is a complete reference to every menu, command, dialog, and toolbar control in Penultimate Editor v0.13. It is written for anyone who edits source files and wants a lightweight, dependable tool that works even on locked-down computers where installing software or opening browser developer tools is not permitted.</w:t>
      </w:r>
    </w:p>
    <w:p w14:paraId="0EDA3BC2" w14:textId="77777777" w:rsidR="00715254" w:rsidRDefault="00000000">
      <w:pPr>
        <w:pStyle w:val="Heading2"/>
        <w:keepNext/>
      </w:pPr>
      <w:bookmarkStart w:id="3" w:name="_Toc236058664"/>
      <w:r>
        <w:rPr>
          <w:b w:val="0"/>
          <w:bCs w:val="0"/>
        </w:rPr>
        <w:t>Key characteristics</w:t>
      </w:r>
      <w:bookmarkEnd w:id="3"/>
    </w:p>
    <w:p w14:paraId="65333480" w14:textId="77777777" w:rsidR="00715254" w:rsidRDefault="00000000">
      <w:pPr>
        <w:pStyle w:val="ListParagraph"/>
        <w:numPr>
          <w:ilvl w:val="0"/>
          <w:numId w:val="2"/>
        </w:numPr>
        <w:spacing w:after="80" w:line="276" w:lineRule="auto"/>
      </w:pPr>
      <w:r>
        <w:rPr>
          <w:b/>
          <w:bCs/>
        </w:rPr>
        <w:t xml:space="preserve">Single file. </w:t>
      </w:r>
      <w:r>
        <w:t>The entire application is one self-contained HTML document. There is nothing to install.</w:t>
      </w:r>
    </w:p>
    <w:p w14:paraId="78720716" w14:textId="77777777" w:rsidR="00715254" w:rsidRDefault="00000000">
      <w:pPr>
        <w:pStyle w:val="ListParagraph"/>
        <w:numPr>
          <w:ilvl w:val="0"/>
          <w:numId w:val="2"/>
        </w:numPr>
        <w:spacing w:after="80" w:line="276" w:lineRule="auto"/>
      </w:pPr>
      <w:r>
        <w:rPr>
          <w:b/>
          <w:bCs/>
        </w:rPr>
        <w:t xml:space="preserve">Fully offline. </w:t>
      </w:r>
      <w:r>
        <w:t>It runs from the local file system (a file:// address) and never contacts the network.</w:t>
      </w:r>
    </w:p>
    <w:p w14:paraId="4986C91C" w14:textId="77777777" w:rsidR="00715254" w:rsidRDefault="00000000">
      <w:pPr>
        <w:pStyle w:val="ListParagraph"/>
        <w:numPr>
          <w:ilvl w:val="0"/>
          <w:numId w:val="2"/>
        </w:numPr>
        <w:spacing w:after="80" w:line="276" w:lineRule="auto"/>
      </w:pPr>
      <w:r>
        <w:rPr>
          <w:b/>
          <w:bCs/>
        </w:rPr>
        <w:t xml:space="preserve">Real language parsers. </w:t>
      </w:r>
      <w:r>
        <w:t>Highlighting, folding, and bracket matching are powered by genuine Lezer grammars, not regular-expression approximations.</w:t>
      </w:r>
    </w:p>
    <w:p w14:paraId="52DE0339" w14:textId="77777777" w:rsidR="00715254" w:rsidRDefault="00000000">
      <w:pPr>
        <w:pStyle w:val="ListParagraph"/>
        <w:numPr>
          <w:ilvl w:val="0"/>
          <w:numId w:val="2"/>
        </w:numPr>
        <w:spacing w:after="80" w:line="276" w:lineRule="auto"/>
      </w:pPr>
      <w:r>
        <w:rPr>
          <w:b/>
          <w:bCs/>
        </w:rPr>
        <w:t xml:space="preserve">Three languages. </w:t>
      </w:r>
      <w:r>
        <w:t>HTML, JavaScript, and CSS, with HTML documents understanding their embedded script and style blocks.</w:t>
      </w:r>
    </w:p>
    <w:p w14:paraId="2A2E898F" w14:textId="77777777" w:rsidR="00715254" w:rsidRDefault="00000000">
      <w:pPr>
        <w:pStyle w:val="ListParagraph"/>
        <w:numPr>
          <w:ilvl w:val="0"/>
          <w:numId w:val="2"/>
        </w:numPr>
        <w:spacing w:after="80" w:line="276" w:lineRule="auto"/>
      </w:pPr>
      <w:r>
        <w:rPr>
          <w:b/>
          <w:bCs/>
        </w:rPr>
        <w:t xml:space="preserve">Built-in linting. </w:t>
      </w:r>
      <w:r>
        <w:t>A JavaScript analyzer flags common mistakes without any external tooling—useful where developer consoles are unavailable.</w:t>
      </w:r>
    </w:p>
    <w:p w14:paraId="56600359" w14:textId="77777777" w:rsidR="00715254" w:rsidRDefault="00000000">
      <w:pPr>
        <w:pStyle w:val="Heading2"/>
        <w:keepNext/>
      </w:pPr>
      <w:bookmarkStart w:id="4" w:name="_Toc236058665"/>
      <w:r>
        <w:rPr>
          <w:b w:val="0"/>
          <w:bCs w:val="0"/>
        </w:rPr>
        <w:t>Getting started</w:t>
      </w:r>
      <w:bookmarkEnd w:id="4"/>
    </w:p>
    <w:p w14:paraId="3C6D435A" w14:textId="77777777" w:rsidR="00715254" w:rsidRDefault="00000000">
      <w:pPr>
        <w:spacing w:after="120" w:line="276" w:lineRule="auto"/>
      </w:pPr>
      <w:r>
        <w:t>Opening the editor takes a single step:</w:t>
      </w:r>
    </w:p>
    <w:p w14:paraId="46BD9B40" w14:textId="77777777" w:rsidR="00715254" w:rsidRDefault="00000000">
      <w:pPr>
        <w:pStyle w:val="ListParagraph"/>
        <w:numPr>
          <w:ilvl w:val="0"/>
          <w:numId w:val="2"/>
        </w:numPr>
        <w:spacing w:after="80" w:line="276" w:lineRule="auto"/>
      </w:pPr>
      <w:r>
        <w:t xml:space="preserve">Double-click the Penultimate Editor HTML </w:t>
      </w:r>
      <w:proofErr w:type="gramStart"/>
      <w:r>
        <w:t>file, or</w:t>
      </w:r>
      <w:proofErr w:type="gramEnd"/>
      <w:r>
        <w:t xml:space="preserve"> open it in any modern web browser.</w:t>
      </w:r>
    </w:p>
    <w:p w14:paraId="72F9D1FE" w14:textId="77777777" w:rsidR="00715254" w:rsidRDefault="00000000">
      <w:pPr>
        <w:spacing w:after="120" w:line="276" w:lineRule="auto"/>
      </w:pPr>
      <w:r>
        <w:t xml:space="preserve">The editor loads immediately. A ready-to-edit source area appears with the menu bar across the top, the editor toolbar just above the text, and a status bar along the bottom. You can begin typing right </w:t>
      </w:r>
      <w:proofErr w:type="gramStart"/>
      <w:r>
        <w:t>away, or</w:t>
      </w:r>
      <w:proofErr w:type="gramEnd"/>
      <w:r>
        <w:t xml:space="preserve"> use File › Open… to load an existing file.</w:t>
      </w:r>
    </w:p>
    <w:p w14:paraId="74FA051E" w14:textId="77777777" w:rsidR="00715254" w:rsidRDefault="00000000">
      <w:pPr>
        <w:pStyle w:val="Heading1"/>
        <w:pageBreakBefore/>
      </w:pPr>
      <w:bookmarkStart w:id="5" w:name="_Toc236058666"/>
      <w:r>
        <w:rPr>
          <w:b w:val="0"/>
          <w:bCs w:val="0"/>
        </w:rPr>
        <w:lastRenderedPageBreak/>
        <w:t>2. The Interface</w:t>
      </w:r>
      <w:bookmarkEnd w:id="5"/>
    </w:p>
    <w:p w14:paraId="36A335E0" w14:textId="77777777" w:rsidR="00715254" w:rsidRDefault="00000000">
      <w:pPr>
        <w:spacing w:after="120" w:line="276" w:lineRule="auto"/>
      </w:pPr>
      <w:r>
        <w:t>The Penultimate Editor window is divided into four regions, top to bottom: the menu bar, the editor panel header with its toolbar, the source editor itself, and the status bar. A lint results panel appears on demand.</w:t>
      </w:r>
    </w:p>
    <w:p w14:paraId="2E56B475" w14:textId="77777777" w:rsidR="00715254" w:rsidRDefault="00000000">
      <w:pPr>
        <w:pStyle w:val="Heading2"/>
        <w:keepNext/>
      </w:pPr>
      <w:bookmarkStart w:id="6" w:name="_Toc236058667"/>
      <w:r>
        <w:rPr>
          <w:b w:val="0"/>
          <w:bCs w:val="0"/>
        </w:rPr>
        <w:t>The menu bar</w:t>
      </w:r>
      <w:bookmarkEnd w:id="6"/>
    </w:p>
    <w:p w14:paraId="4F55BD6D" w14:textId="77777777" w:rsidR="00715254" w:rsidRDefault="00000000">
      <w:pPr>
        <w:spacing w:after="120" w:line="276" w:lineRule="auto"/>
      </w:pPr>
      <w:r>
        <w:t>The menu bar runs across the top of the window. At its left edge is the brand marker—the letters PE with a small v0.13 next to them—followed by seven menus: File, Edit, Search, View, Format, Tools, and Help. Click any menu label to open its dropdown. At the far right of the menu bar is a live document-statistics readout showing the current line and character counts (for example, “128 lines, 3,904 chars”).</w:t>
      </w:r>
    </w:p>
    <w:p w14:paraId="2750DF08" w14:textId="77777777" w:rsidR="00715254" w:rsidRDefault="00000000">
      <w:pPr>
        <w:spacing w:after="120" w:line="276" w:lineRule="auto"/>
      </w:pPr>
      <w:r>
        <w:t>Some menu entries display their keyboard shortcut on the right. Where a shortcut uses “mod,” that means the Ctrl key on Windows and Linux, and the Command key on macOS. Menu items that toggle a setting—such as the active language mode or word wrap—show a checkmark when active.</w:t>
      </w:r>
    </w:p>
    <w:p w14:paraId="648906FA" w14:textId="77777777" w:rsidR="00715254" w:rsidRDefault="00000000">
      <w:pPr>
        <w:pStyle w:val="Heading2"/>
        <w:keepNext/>
      </w:pPr>
      <w:bookmarkStart w:id="7" w:name="_Toc236058668"/>
      <w:r>
        <w:rPr>
          <w:b w:val="0"/>
          <w:bCs w:val="0"/>
        </w:rPr>
        <w:t>The editor panel and toolbar</w:t>
      </w:r>
      <w:bookmarkEnd w:id="7"/>
    </w:p>
    <w:p w14:paraId="77DD9330" w14:textId="77777777" w:rsidR="00715254" w:rsidRDefault="00000000">
      <w:pPr>
        <w:spacing w:after="120" w:line="276" w:lineRule="auto"/>
      </w:pPr>
      <w:r>
        <w:t xml:space="preserve">Below the menu bar, the editor panel is titled “Source Editor.” Its header carries a toolbar with the most frequently used </w:t>
      </w:r>
      <w:proofErr w:type="gramStart"/>
      <w:r>
        <w:t>controls</w:t>
      </w:r>
      <w:proofErr w:type="gramEnd"/>
      <w:r>
        <w:t xml:space="preserve"> so they are always within reach:</w:t>
      </w:r>
    </w:p>
    <w:p w14:paraId="0A6487A2" w14:textId="77777777" w:rsidR="00715254" w:rsidRDefault="00000000">
      <w:pPr>
        <w:pStyle w:val="ListParagraph"/>
        <w:numPr>
          <w:ilvl w:val="0"/>
          <w:numId w:val="2"/>
        </w:numPr>
        <w:spacing w:after="80" w:line="276" w:lineRule="auto"/>
      </w:pPr>
      <w:r>
        <w:rPr>
          <w:b/>
          <w:bCs/>
        </w:rPr>
        <w:t xml:space="preserve">Indent selector. </w:t>
      </w:r>
      <w:r>
        <w:t>A dropdown offering 2, 4, 6, or 8 spaces, or a Tab character. The default is 4 spaces.</w:t>
      </w:r>
    </w:p>
    <w:p w14:paraId="4DB41A9B" w14:textId="77777777" w:rsidR="00715254" w:rsidRDefault="00000000">
      <w:pPr>
        <w:pStyle w:val="ListParagraph"/>
        <w:numPr>
          <w:ilvl w:val="0"/>
          <w:numId w:val="2"/>
        </w:numPr>
        <w:spacing w:after="80" w:line="276" w:lineRule="auto"/>
      </w:pPr>
      <w:r>
        <w:rPr>
          <w:b/>
          <w:bCs/>
        </w:rPr>
        <w:t xml:space="preserve">Pretty-Print button. </w:t>
      </w:r>
      <w:r>
        <w:t>Reformats the whole document in Crockford style.</w:t>
      </w:r>
    </w:p>
    <w:p w14:paraId="116D9476" w14:textId="77777777" w:rsidR="00715254" w:rsidRDefault="00000000">
      <w:pPr>
        <w:pStyle w:val="ListParagraph"/>
        <w:numPr>
          <w:ilvl w:val="0"/>
          <w:numId w:val="2"/>
        </w:numPr>
        <w:spacing w:after="80" w:line="276" w:lineRule="auto"/>
      </w:pPr>
      <w:r>
        <w:rPr>
          <w:b/>
          <w:bCs/>
        </w:rPr>
        <w:t xml:space="preserve">Lint button. </w:t>
      </w:r>
      <w:r>
        <w:t>Analyzes the document and opens the lint results panel.</w:t>
      </w:r>
    </w:p>
    <w:p w14:paraId="33E538C7" w14:textId="77777777" w:rsidR="00715254" w:rsidRDefault="00000000">
      <w:pPr>
        <w:pStyle w:val="ListParagraph"/>
        <w:numPr>
          <w:ilvl w:val="0"/>
          <w:numId w:val="2"/>
        </w:numPr>
        <w:spacing w:after="80" w:line="276" w:lineRule="auto"/>
      </w:pPr>
      <w:r>
        <w:rPr>
          <w:b/>
          <w:bCs/>
        </w:rPr>
        <w:t xml:space="preserve">Find / Replace button. </w:t>
      </w:r>
      <w:r>
        <w:t>Opens the search panel.</w:t>
      </w:r>
    </w:p>
    <w:p w14:paraId="7BBFEFD3" w14:textId="77777777" w:rsidR="00715254" w:rsidRDefault="00000000">
      <w:pPr>
        <w:pStyle w:val="ListParagraph"/>
        <w:numPr>
          <w:ilvl w:val="0"/>
          <w:numId w:val="2"/>
        </w:numPr>
        <w:spacing w:after="80" w:line="276" w:lineRule="auto"/>
      </w:pPr>
      <w:r>
        <w:rPr>
          <w:b/>
          <w:bCs/>
        </w:rPr>
        <w:t xml:space="preserve">Go To button. </w:t>
      </w:r>
      <w:r>
        <w:t xml:space="preserve">Opens the Go </w:t>
      </w:r>
      <w:proofErr w:type="gramStart"/>
      <w:r>
        <w:t>To</w:t>
      </w:r>
      <w:proofErr w:type="gramEnd"/>
      <w:r>
        <w:t xml:space="preserve"> Line dialog.</w:t>
      </w:r>
    </w:p>
    <w:p w14:paraId="0D606113" w14:textId="77777777" w:rsidR="00715254" w:rsidRDefault="00000000">
      <w:pPr>
        <w:pStyle w:val="Heading2"/>
        <w:keepNext/>
      </w:pPr>
      <w:bookmarkStart w:id="8" w:name="_Toc236058669"/>
      <w:r>
        <w:rPr>
          <w:b w:val="0"/>
          <w:bCs w:val="0"/>
        </w:rPr>
        <w:t>The status bar</w:t>
      </w:r>
      <w:bookmarkEnd w:id="8"/>
    </w:p>
    <w:p w14:paraId="4578CD46" w14:textId="77777777" w:rsidR="00715254" w:rsidRDefault="00000000">
      <w:pPr>
        <w:spacing w:after="120" w:line="276" w:lineRule="auto"/>
      </w:pPr>
      <w:r>
        <w:t>The status bar along the bottom of the window is split in two:</w:t>
      </w:r>
    </w:p>
    <w:p w14:paraId="4667D92F" w14:textId="77777777" w:rsidR="00715254" w:rsidRDefault="00000000">
      <w:pPr>
        <w:pStyle w:val="ListParagraph"/>
        <w:numPr>
          <w:ilvl w:val="0"/>
          <w:numId w:val="2"/>
        </w:numPr>
        <w:spacing w:after="80" w:line="276" w:lineRule="auto"/>
      </w:pPr>
      <w:r>
        <w:rPr>
          <w:b/>
          <w:bCs/>
        </w:rPr>
        <w:t xml:space="preserve">Left side. </w:t>
      </w:r>
      <w:r>
        <w:t>A colored status dot and a status message (for example, “Ready”) that reflect the editor’s current state.</w:t>
      </w:r>
    </w:p>
    <w:p w14:paraId="1903C95A" w14:textId="77777777" w:rsidR="00715254" w:rsidRDefault="00000000">
      <w:pPr>
        <w:pStyle w:val="ListParagraph"/>
        <w:numPr>
          <w:ilvl w:val="0"/>
          <w:numId w:val="2"/>
        </w:numPr>
        <w:spacing w:after="80" w:line="276" w:lineRule="auto"/>
      </w:pPr>
      <w:r>
        <w:rPr>
          <w:b/>
          <w:bCs/>
        </w:rPr>
        <w:t xml:space="preserve">Right side. </w:t>
      </w:r>
      <w:r>
        <w:t>The current language mode (“Mode: HTML”), the current indentation setting (“Indent: 4 spaces”), and a saved/dirty indicator that reads “Saved” when there are no unsaved changes.</w:t>
      </w:r>
    </w:p>
    <w:p w14:paraId="41503D0A" w14:textId="77777777" w:rsidR="00715254" w:rsidRDefault="00000000">
      <w:pPr>
        <w:pStyle w:val="Heading2"/>
        <w:keepNext/>
      </w:pPr>
      <w:bookmarkStart w:id="9" w:name="_Toc236058670"/>
      <w:r>
        <w:rPr>
          <w:b w:val="0"/>
          <w:bCs w:val="0"/>
        </w:rPr>
        <w:t>The lint results panel</w:t>
      </w:r>
      <w:bookmarkEnd w:id="9"/>
    </w:p>
    <w:p w14:paraId="3E427D14" w14:textId="77777777" w:rsidR="00715254" w:rsidRDefault="00000000">
      <w:pPr>
        <w:spacing w:after="120" w:line="276" w:lineRule="auto"/>
      </w:pPr>
      <w:r>
        <w:t>When you run Lint, a results panel opens. Its header reads “Lint Results” and offers an “Errors only” checkbox to hide warnings, along with Copy, Download, and Close buttons. Below the header is the list of findings, each color-coded by severity, followed by a summary line. See Section 10, Linting, for full details.</w:t>
      </w:r>
    </w:p>
    <w:p w14:paraId="17C536F1" w14:textId="77777777" w:rsidR="00715254" w:rsidRDefault="00000000">
      <w:pPr>
        <w:pStyle w:val="Heading1"/>
        <w:pageBreakBefore/>
      </w:pPr>
      <w:bookmarkStart w:id="10" w:name="_Toc236058671"/>
      <w:r>
        <w:rPr>
          <w:b w:val="0"/>
          <w:bCs w:val="0"/>
        </w:rPr>
        <w:lastRenderedPageBreak/>
        <w:t>3. The File Menu</w:t>
      </w:r>
      <w:bookmarkEnd w:id="10"/>
    </w:p>
    <w:p w14:paraId="03D98AC1" w14:textId="77777777" w:rsidR="00715254" w:rsidRDefault="00000000">
      <w:pPr>
        <w:spacing w:after="120" w:line="276" w:lineRule="auto"/>
      </w:pPr>
      <w:r>
        <w:t>The File menu handles creating, opening, and saving documents, and lets you re-interpret the current buffer as a different language.</w:t>
      </w:r>
    </w:p>
    <w:p w14:paraId="4BACC15D" w14:textId="77777777" w:rsidR="00715254" w:rsidRDefault="00000000">
      <w:pPr>
        <w:pStyle w:val="Heading2"/>
        <w:keepNext/>
      </w:pPr>
      <w:bookmarkStart w:id="11" w:name="_Toc236058672"/>
      <w:r>
        <w:rPr>
          <w:b w:val="0"/>
          <w:bCs w:val="0"/>
        </w:rPr>
        <w:t>File commands</w:t>
      </w:r>
      <w:bookmarkEnd w:id="1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1700"/>
        <w:gridCol w:w="5160"/>
      </w:tblGrid>
      <w:tr w:rsidR="00715254" w14:paraId="7CBF95DD" w14:textId="77777777">
        <w:tblPrEx>
          <w:tblCellMar>
            <w:top w:w="0" w:type="dxa"/>
            <w:bottom w:w="0" w:type="dxa"/>
          </w:tblCellMar>
        </w:tblPrEx>
        <w:trPr>
          <w:tblHeader/>
        </w:trPr>
        <w:tc>
          <w:tcPr>
            <w:tcW w:w="25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3D82EFEA" w14:textId="77777777" w:rsidR="00715254" w:rsidRDefault="00000000">
            <w:pPr>
              <w:spacing w:line="264" w:lineRule="auto"/>
            </w:pPr>
            <w:r>
              <w:rPr>
                <w:b/>
                <w:bCs/>
                <w:color w:val="FFFFFF"/>
                <w:sz w:val="19"/>
                <w:szCs w:val="19"/>
              </w:rPr>
              <w:t>Command</w:t>
            </w:r>
          </w:p>
        </w:tc>
        <w:tc>
          <w:tcPr>
            <w:tcW w:w="17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633AC9C2" w14:textId="77777777" w:rsidR="00715254" w:rsidRDefault="00000000">
            <w:pPr>
              <w:spacing w:line="264" w:lineRule="auto"/>
            </w:pPr>
            <w:r>
              <w:rPr>
                <w:b/>
                <w:bCs/>
                <w:color w:val="FFFFFF"/>
                <w:sz w:val="19"/>
                <w:szCs w:val="19"/>
              </w:rPr>
              <w:t>Shortcut</w:t>
            </w:r>
          </w:p>
        </w:tc>
        <w:tc>
          <w:tcPr>
            <w:tcW w:w="516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615B0AF0" w14:textId="77777777" w:rsidR="00715254" w:rsidRDefault="00000000">
            <w:pPr>
              <w:spacing w:line="264" w:lineRule="auto"/>
            </w:pPr>
            <w:r>
              <w:rPr>
                <w:b/>
                <w:bCs/>
                <w:color w:val="FFFFFF"/>
                <w:sz w:val="19"/>
                <w:szCs w:val="19"/>
              </w:rPr>
              <w:t>What it does</w:t>
            </w:r>
          </w:p>
        </w:tc>
      </w:tr>
      <w:tr w:rsidR="00715254" w14:paraId="04B6A4E4"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5CE54914" w14:textId="77777777" w:rsidR="00715254" w:rsidRDefault="00000000">
            <w:pPr>
              <w:spacing w:line="264" w:lineRule="auto"/>
            </w:pPr>
            <w:r>
              <w:rPr>
                <w:b/>
                <w:bCs/>
                <w:color w:val="003057"/>
                <w:sz w:val="19"/>
                <w:szCs w:val="19"/>
              </w:rPr>
              <w:t>New</w:t>
            </w:r>
          </w:p>
        </w:tc>
        <w:tc>
          <w:tcPr>
            <w:tcW w:w="17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63315F9A" w14:textId="77777777" w:rsidR="00715254" w:rsidRDefault="00000000">
            <w:pPr>
              <w:spacing w:line="264" w:lineRule="auto"/>
            </w:pPr>
            <w:proofErr w:type="spellStart"/>
            <w:r>
              <w:rPr>
                <w:rFonts w:ascii="Consolas" w:eastAsia="Consolas" w:hAnsi="Consolas" w:cs="Consolas"/>
                <w:b/>
                <w:bCs/>
                <w:color w:val="003057"/>
                <w:sz w:val="19"/>
                <w:szCs w:val="19"/>
              </w:rPr>
              <w:t>mod+N</w:t>
            </w:r>
            <w:proofErr w:type="spellEnd"/>
          </w:p>
        </w:tc>
        <w:tc>
          <w:tcPr>
            <w:tcW w:w="51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782D80E4" w14:textId="77777777" w:rsidR="00715254" w:rsidRDefault="00000000">
            <w:pPr>
              <w:spacing w:line="264" w:lineRule="auto"/>
            </w:pPr>
            <w:r>
              <w:rPr>
                <w:sz w:val="19"/>
                <w:szCs w:val="19"/>
              </w:rPr>
              <w:t xml:space="preserve">Starts a new, empty document. If the current document has unsaved </w:t>
            </w:r>
            <w:proofErr w:type="gramStart"/>
            <w:r>
              <w:rPr>
                <w:sz w:val="19"/>
                <w:szCs w:val="19"/>
              </w:rPr>
              <w:t>changes</w:t>
            </w:r>
            <w:proofErr w:type="gramEnd"/>
            <w:r>
              <w:rPr>
                <w:sz w:val="19"/>
                <w:szCs w:val="19"/>
              </w:rPr>
              <w:t xml:space="preserve"> you are prompted first.</w:t>
            </w:r>
          </w:p>
        </w:tc>
      </w:tr>
      <w:tr w:rsidR="00715254" w14:paraId="010D7C2E"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6DE06E41" w14:textId="77777777" w:rsidR="00715254" w:rsidRDefault="00000000">
            <w:pPr>
              <w:spacing w:line="264" w:lineRule="auto"/>
            </w:pPr>
            <w:r>
              <w:rPr>
                <w:b/>
                <w:bCs/>
                <w:color w:val="003057"/>
                <w:sz w:val="19"/>
                <w:szCs w:val="19"/>
              </w:rPr>
              <w:t>Open…</w:t>
            </w:r>
          </w:p>
        </w:tc>
        <w:tc>
          <w:tcPr>
            <w:tcW w:w="17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55F2B2FE" w14:textId="77777777" w:rsidR="00715254" w:rsidRDefault="00000000">
            <w:pPr>
              <w:spacing w:line="264" w:lineRule="auto"/>
            </w:pPr>
            <w:proofErr w:type="spellStart"/>
            <w:r>
              <w:rPr>
                <w:rFonts w:ascii="Consolas" w:eastAsia="Consolas" w:hAnsi="Consolas" w:cs="Consolas"/>
                <w:b/>
                <w:bCs/>
                <w:color w:val="003057"/>
                <w:sz w:val="19"/>
                <w:szCs w:val="19"/>
              </w:rPr>
              <w:t>mod+O</w:t>
            </w:r>
            <w:proofErr w:type="spellEnd"/>
          </w:p>
        </w:tc>
        <w:tc>
          <w:tcPr>
            <w:tcW w:w="51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5AC98C05" w14:textId="77777777" w:rsidR="00715254" w:rsidRDefault="00000000">
            <w:pPr>
              <w:spacing w:line="264" w:lineRule="auto"/>
            </w:pPr>
            <w:r>
              <w:rPr>
                <w:sz w:val="19"/>
                <w:szCs w:val="19"/>
              </w:rPr>
              <w:t>Opens a file from disk. Accepted types include .html, .</w:t>
            </w:r>
            <w:proofErr w:type="spellStart"/>
            <w:r>
              <w:rPr>
                <w:sz w:val="19"/>
                <w:szCs w:val="19"/>
              </w:rPr>
              <w:t>htm</w:t>
            </w:r>
            <w:proofErr w:type="spellEnd"/>
            <w:r>
              <w:rPr>
                <w:sz w:val="19"/>
                <w:szCs w:val="19"/>
              </w:rPr>
              <w:t>, .</w:t>
            </w:r>
            <w:proofErr w:type="spellStart"/>
            <w:r>
              <w:rPr>
                <w:sz w:val="19"/>
                <w:szCs w:val="19"/>
              </w:rPr>
              <w:t>js</w:t>
            </w:r>
            <w:proofErr w:type="spellEnd"/>
            <w:proofErr w:type="gramStart"/>
            <w:r>
              <w:rPr>
                <w:sz w:val="19"/>
                <w:szCs w:val="19"/>
              </w:rPr>
              <w:t>, .</w:t>
            </w:r>
            <w:proofErr w:type="spellStart"/>
            <w:r>
              <w:rPr>
                <w:sz w:val="19"/>
                <w:szCs w:val="19"/>
              </w:rPr>
              <w:t>mjs</w:t>
            </w:r>
            <w:proofErr w:type="spellEnd"/>
            <w:r>
              <w:rPr>
                <w:sz w:val="19"/>
                <w:szCs w:val="19"/>
              </w:rPr>
              <w:t>, .</w:t>
            </w:r>
            <w:proofErr w:type="spellStart"/>
            <w:r>
              <w:rPr>
                <w:sz w:val="19"/>
                <w:szCs w:val="19"/>
              </w:rPr>
              <w:t>cjs</w:t>
            </w:r>
            <w:proofErr w:type="spellEnd"/>
            <w:proofErr w:type="gramEnd"/>
            <w:r>
              <w:rPr>
                <w:sz w:val="19"/>
                <w:szCs w:val="19"/>
              </w:rPr>
              <w:t>, .</w:t>
            </w:r>
            <w:proofErr w:type="spellStart"/>
            <w:r>
              <w:rPr>
                <w:sz w:val="19"/>
                <w:szCs w:val="19"/>
              </w:rPr>
              <w:t>css</w:t>
            </w:r>
            <w:proofErr w:type="spellEnd"/>
            <w:r>
              <w:rPr>
                <w:sz w:val="19"/>
                <w:szCs w:val="19"/>
              </w:rPr>
              <w:t>, and .txt.</w:t>
            </w:r>
          </w:p>
        </w:tc>
      </w:tr>
      <w:tr w:rsidR="00715254" w14:paraId="720BD20A"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7D619473" w14:textId="77777777" w:rsidR="00715254" w:rsidRDefault="00000000">
            <w:pPr>
              <w:spacing w:line="264" w:lineRule="auto"/>
            </w:pPr>
            <w:r>
              <w:rPr>
                <w:b/>
                <w:bCs/>
                <w:color w:val="003057"/>
                <w:sz w:val="19"/>
                <w:szCs w:val="19"/>
              </w:rPr>
              <w:t>Save</w:t>
            </w:r>
          </w:p>
        </w:tc>
        <w:tc>
          <w:tcPr>
            <w:tcW w:w="17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2388F245" w14:textId="77777777" w:rsidR="00715254" w:rsidRDefault="00000000">
            <w:pPr>
              <w:spacing w:line="264" w:lineRule="auto"/>
            </w:pPr>
            <w:proofErr w:type="spellStart"/>
            <w:r>
              <w:rPr>
                <w:rFonts w:ascii="Consolas" w:eastAsia="Consolas" w:hAnsi="Consolas" w:cs="Consolas"/>
                <w:b/>
                <w:bCs/>
                <w:color w:val="003057"/>
                <w:sz w:val="19"/>
                <w:szCs w:val="19"/>
              </w:rPr>
              <w:t>mod+S</w:t>
            </w:r>
            <w:proofErr w:type="spellEnd"/>
          </w:p>
        </w:tc>
        <w:tc>
          <w:tcPr>
            <w:tcW w:w="51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57C3150F" w14:textId="77777777" w:rsidR="00715254" w:rsidRDefault="00000000">
            <w:pPr>
              <w:spacing w:line="264" w:lineRule="auto"/>
            </w:pPr>
            <w:r>
              <w:rPr>
                <w:sz w:val="19"/>
                <w:szCs w:val="19"/>
              </w:rPr>
              <w:t>Saves the current document, writing it back out through the browser’s download mechanism.</w:t>
            </w:r>
          </w:p>
        </w:tc>
      </w:tr>
      <w:tr w:rsidR="00715254" w14:paraId="758C44F9"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4A85B18F" w14:textId="77777777" w:rsidR="00715254" w:rsidRDefault="00000000">
            <w:pPr>
              <w:spacing w:line="264" w:lineRule="auto"/>
            </w:pPr>
            <w:r>
              <w:rPr>
                <w:b/>
                <w:bCs/>
                <w:color w:val="003057"/>
                <w:sz w:val="19"/>
                <w:szCs w:val="19"/>
              </w:rPr>
              <w:t>Save As…</w:t>
            </w:r>
          </w:p>
        </w:tc>
        <w:tc>
          <w:tcPr>
            <w:tcW w:w="17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05F99265" w14:textId="77777777" w:rsidR="00715254" w:rsidRDefault="00000000">
            <w:pPr>
              <w:spacing w:line="264" w:lineRule="auto"/>
            </w:pPr>
            <w:proofErr w:type="spellStart"/>
            <w:r>
              <w:rPr>
                <w:rFonts w:ascii="Consolas" w:eastAsia="Consolas" w:hAnsi="Consolas" w:cs="Consolas"/>
                <w:b/>
                <w:bCs/>
                <w:color w:val="003057"/>
                <w:sz w:val="19"/>
                <w:szCs w:val="19"/>
              </w:rPr>
              <w:t>mod+Shift+S</w:t>
            </w:r>
            <w:proofErr w:type="spellEnd"/>
          </w:p>
        </w:tc>
        <w:tc>
          <w:tcPr>
            <w:tcW w:w="51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5271DF31" w14:textId="77777777" w:rsidR="00715254" w:rsidRDefault="00000000">
            <w:pPr>
              <w:spacing w:line="264" w:lineRule="auto"/>
            </w:pPr>
            <w:r>
              <w:rPr>
                <w:sz w:val="19"/>
                <w:szCs w:val="19"/>
              </w:rPr>
              <w:t>Saves the current document under a new name.</w:t>
            </w:r>
          </w:p>
        </w:tc>
      </w:tr>
    </w:tbl>
    <w:p w14:paraId="213EED0F" w14:textId="77777777" w:rsidR="00715254" w:rsidRDefault="00000000">
      <w:pPr>
        <w:pStyle w:val="Heading2"/>
        <w:keepNext/>
      </w:pPr>
      <w:bookmarkStart w:id="12" w:name="_Toc236058673"/>
      <w:r>
        <w:rPr>
          <w:b w:val="0"/>
          <w:bCs w:val="0"/>
        </w:rPr>
        <w:t>Re-interpreting the current buffer</w:t>
      </w:r>
      <w:bookmarkEnd w:id="12"/>
    </w:p>
    <w:p w14:paraId="061921CF" w14:textId="77777777" w:rsidR="00715254" w:rsidRDefault="00000000">
      <w:pPr>
        <w:spacing w:after="120" w:line="276" w:lineRule="auto"/>
      </w:pPr>
      <w:r>
        <w:t>Below the save commands, three entries let you change how the current text is parsed and highlighted without reloading it from disk. The active mode is marked with a checkmark.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1700"/>
        <w:gridCol w:w="5160"/>
      </w:tblGrid>
      <w:tr w:rsidR="00715254" w14:paraId="6A290DEE" w14:textId="77777777">
        <w:tblPrEx>
          <w:tblCellMar>
            <w:top w:w="0" w:type="dxa"/>
            <w:bottom w:w="0" w:type="dxa"/>
          </w:tblCellMar>
        </w:tblPrEx>
        <w:trPr>
          <w:tblHeader/>
        </w:trPr>
        <w:tc>
          <w:tcPr>
            <w:tcW w:w="25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0D32AF03" w14:textId="77777777" w:rsidR="00715254" w:rsidRDefault="00000000">
            <w:pPr>
              <w:spacing w:line="264" w:lineRule="auto"/>
            </w:pPr>
            <w:r>
              <w:rPr>
                <w:b/>
                <w:bCs/>
                <w:color w:val="FFFFFF"/>
                <w:sz w:val="19"/>
                <w:szCs w:val="19"/>
              </w:rPr>
              <w:t>Command</w:t>
            </w:r>
          </w:p>
        </w:tc>
        <w:tc>
          <w:tcPr>
            <w:tcW w:w="17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6C70AB07" w14:textId="77777777" w:rsidR="00715254" w:rsidRDefault="00000000">
            <w:pPr>
              <w:spacing w:line="264" w:lineRule="auto"/>
            </w:pPr>
            <w:r>
              <w:rPr>
                <w:b/>
                <w:bCs/>
                <w:color w:val="FFFFFF"/>
                <w:sz w:val="19"/>
                <w:szCs w:val="19"/>
              </w:rPr>
              <w:t>Shortcut</w:t>
            </w:r>
          </w:p>
        </w:tc>
        <w:tc>
          <w:tcPr>
            <w:tcW w:w="516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395E1A70" w14:textId="77777777" w:rsidR="00715254" w:rsidRDefault="00000000">
            <w:pPr>
              <w:spacing w:line="264" w:lineRule="auto"/>
            </w:pPr>
            <w:r>
              <w:rPr>
                <w:b/>
                <w:bCs/>
                <w:color w:val="FFFFFF"/>
                <w:sz w:val="19"/>
                <w:szCs w:val="19"/>
              </w:rPr>
              <w:t>What it does</w:t>
            </w:r>
          </w:p>
        </w:tc>
      </w:tr>
      <w:tr w:rsidR="00715254" w14:paraId="08365972"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44085C18" w14:textId="77777777" w:rsidR="00715254" w:rsidRDefault="00000000">
            <w:pPr>
              <w:spacing w:line="264" w:lineRule="auto"/>
            </w:pPr>
            <w:r>
              <w:rPr>
                <w:b/>
                <w:bCs/>
                <w:color w:val="003057"/>
                <w:sz w:val="19"/>
                <w:szCs w:val="19"/>
              </w:rPr>
              <w:t>Treat as HTML</w:t>
            </w:r>
          </w:p>
        </w:tc>
        <w:tc>
          <w:tcPr>
            <w:tcW w:w="17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0FC1EF7F" w14:textId="77777777" w:rsidR="00715254" w:rsidRDefault="00000000">
            <w:pPr>
              <w:spacing w:line="264" w:lineRule="auto"/>
            </w:pPr>
            <w:r>
              <w:rPr>
                <w:color w:val="555555"/>
                <w:sz w:val="19"/>
                <w:szCs w:val="19"/>
              </w:rPr>
              <w:t>—</w:t>
            </w:r>
          </w:p>
        </w:tc>
        <w:tc>
          <w:tcPr>
            <w:tcW w:w="51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1E0D8865" w14:textId="77777777" w:rsidR="00715254" w:rsidRDefault="00000000">
            <w:pPr>
              <w:spacing w:line="264" w:lineRule="auto"/>
            </w:pPr>
            <w:r>
              <w:rPr>
                <w:sz w:val="19"/>
                <w:szCs w:val="19"/>
              </w:rPr>
              <w:t>Re-interprets the current buffer as HTML, enabling embedded JavaScript and CSS support.</w:t>
            </w:r>
          </w:p>
        </w:tc>
      </w:tr>
      <w:tr w:rsidR="00715254" w14:paraId="7732971D"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28121A38" w14:textId="77777777" w:rsidR="00715254" w:rsidRDefault="00000000">
            <w:pPr>
              <w:spacing w:line="264" w:lineRule="auto"/>
            </w:pPr>
            <w:r>
              <w:rPr>
                <w:b/>
                <w:bCs/>
                <w:color w:val="003057"/>
                <w:sz w:val="19"/>
                <w:szCs w:val="19"/>
              </w:rPr>
              <w:t>Treat as JavaScript</w:t>
            </w:r>
          </w:p>
        </w:tc>
        <w:tc>
          <w:tcPr>
            <w:tcW w:w="17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5984ABD6" w14:textId="77777777" w:rsidR="00715254" w:rsidRDefault="00000000">
            <w:pPr>
              <w:spacing w:line="264" w:lineRule="auto"/>
            </w:pPr>
            <w:r>
              <w:rPr>
                <w:color w:val="555555"/>
                <w:sz w:val="19"/>
                <w:szCs w:val="19"/>
              </w:rPr>
              <w:t>—</w:t>
            </w:r>
          </w:p>
        </w:tc>
        <w:tc>
          <w:tcPr>
            <w:tcW w:w="51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51C1143F" w14:textId="77777777" w:rsidR="00715254" w:rsidRDefault="00000000">
            <w:pPr>
              <w:spacing w:line="264" w:lineRule="auto"/>
            </w:pPr>
            <w:r>
              <w:rPr>
                <w:sz w:val="19"/>
                <w:szCs w:val="19"/>
              </w:rPr>
              <w:t>Re-interprets the current buffer as standalone JavaScript.</w:t>
            </w:r>
          </w:p>
        </w:tc>
      </w:tr>
      <w:tr w:rsidR="00715254" w14:paraId="52A8C3BF"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6ADC38C1" w14:textId="77777777" w:rsidR="00715254" w:rsidRDefault="00000000">
            <w:pPr>
              <w:spacing w:line="264" w:lineRule="auto"/>
            </w:pPr>
            <w:r>
              <w:rPr>
                <w:b/>
                <w:bCs/>
                <w:color w:val="003057"/>
                <w:sz w:val="19"/>
                <w:szCs w:val="19"/>
              </w:rPr>
              <w:t>Treat as CSS</w:t>
            </w:r>
          </w:p>
        </w:tc>
        <w:tc>
          <w:tcPr>
            <w:tcW w:w="17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1D7A42AB" w14:textId="77777777" w:rsidR="00715254" w:rsidRDefault="00000000">
            <w:pPr>
              <w:spacing w:line="264" w:lineRule="auto"/>
            </w:pPr>
            <w:r>
              <w:rPr>
                <w:color w:val="555555"/>
                <w:sz w:val="19"/>
                <w:szCs w:val="19"/>
              </w:rPr>
              <w:t>—</w:t>
            </w:r>
          </w:p>
        </w:tc>
        <w:tc>
          <w:tcPr>
            <w:tcW w:w="51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765C6C04" w14:textId="77777777" w:rsidR="00715254" w:rsidRDefault="00000000">
            <w:pPr>
              <w:spacing w:line="264" w:lineRule="auto"/>
            </w:pPr>
            <w:r>
              <w:rPr>
                <w:sz w:val="19"/>
                <w:szCs w:val="19"/>
              </w:rPr>
              <w:t>Re-interprets the current buffer as CSS.</w:t>
            </w:r>
          </w:p>
        </w:tc>
      </w:tr>
    </w:tbl>
    <w:p w14:paraId="2F6A5E9D" w14:textId="77777777" w:rsidR="00715254" w:rsidRDefault="00000000">
      <w:pPr>
        <w:spacing w:after="120" w:line="276" w:lineRule="auto"/>
      </w:pPr>
      <w:r>
        <w:t>These commands are useful when a file’s extension does not match its contents, or when you paste code into a new document and want the correct language features applied immediately. When a file is opened, the editor also detects the language automatically from the file name and contents.</w:t>
      </w:r>
    </w:p>
    <w:p w14:paraId="1EBC79EA" w14:textId="77777777" w:rsidR="00715254" w:rsidRDefault="00000000">
      <w:pPr>
        <w:pStyle w:val="Heading1"/>
        <w:pageBreakBefore/>
      </w:pPr>
      <w:bookmarkStart w:id="13" w:name="_Toc236058674"/>
      <w:r>
        <w:rPr>
          <w:b w:val="0"/>
          <w:bCs w:val="0"/>
        </w:rPr>
        <w:lastRenderedPageBreak/>
        <w:t>4. The Edit Menu</w:t>
      </w:r>
      <w:bookmarkEnd w:id="13"/>
    </w:p>
    <w:p w14:paraId="3F9DC76C" w14:textId="77777777" w:rsidR="00715254" w:rsidRDefault="00000000">
      <w:pPr>
        <w:spacing w:after="120" w:line="276" w:lineRule="auto"/>
      </w:pPr>
      <w:r>
        <w:t>The Edit menu covers undo and redo, the clipboard, selection, commenting, and indentation.</w:t>
      </w:r>
    </w:p>
    <w:p w14:paraId="22F843AB" w14:textId="77777777" w:rsidR="00715254" w:rsidRDefault="00000000">
      <w:pPr>
        <w:pStyle w:val="Heading2"/>
        <w:keepNext/>
      </w:pPr>
      <w:bookmarkStart w:id="14" w:name="_Toc236058675"/>
      <w:r>
        <w:rPr>
          <w:b w:val="0"/>
          <w:bCs w:val="0"/>
        </w:rPr>
        <w:t>Undo, redo, and the clipboard</w:t>
      </w:r>
      <w:bookmarkEnd w:id="1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1700"/>
        <w:gridCol w:w="5160"/>
      </w:tblGrid>
      <w:tr w:rsidR="00715254" w14:paraId="3F2C5966" w14:textId="77777777">
        <w:tblPrEx>
          <w:tblCellMar>
            <w:top w:w="0" w:type="dxa"/>
            <w:bottom w:w="0" w:type="dxa"/>
          </w:tblCellMar>
        </w:tblPrEx>
        <w:trPr>
          <w:tblHeader/>
        </w:trPr>
        <w:tc>
          <w:tcPr>
            <w:tcW w:w="25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2948AAE6" w14:textId="77777777" w:rsidR="00715254" w:rsidRDefault="00000000">
            <w:pPr>
              <w:spacing w:line="264" w:lineRule="auto"/>
            </w:pPr>
            <w:r>
              <w:rPr>
                <w:b/>
                <w:bCs/>
                <w:color w:val="FFFFFF"/>
                <w:sz w:val="19"/>
                <w:szCs w:val="19"/>
              </w:rPr>
              <w:t>Command</w:t>
            </w:r>
          </w:p>
        </w:tc>
        <w:tc>
          <w:tcPr>
            <w:tcW w:w="17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63D100BC" w14:textId="77777777" w:rsidR="00715254" w:rsidRDefault="00000000">
            <w:pPr>
              <w:spacing w:line="264" w:lineRule="auto"/>
            </w:pPr>
            <w:r>
              <w:rPr>
                <w:b/>
                <w:bCs/>
                <w:color w:val="FFFFFF"/>
                <w:sz w:val="19"/>
                <w:szCs w:val="19"/>
              </w:rPr>
              <w:t>Shortcut</w:t>
            </w:r>
          </w:p>
        </w:tc>
        <w:tc>
          <w:tcPr>
            <w:tcW w:w="516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64161B90" w14:textId="77777777" w:rsidR="00715254" w:rsidRDefault="00000000">
            <w:pPr>
              <w:spacing w:line="264" w:lineRule="auto"/>
            </w:pPr>
            <w:r>
              <w:rPr>
                <w:b/>
                <w:bCs/>
                <w:color w:val="FFFFFF"/>
                <w:sz w:val="19"/>
                <w:szCs w:val="19"/>
              </w:rPr>
              <w:t>What it does</w:t>
            </w:r>
          </w:p>
        </w:tc>
      </w:tr>
      <w:tr w:rsidR="00715254" w14:paraId="234A16A7"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236E8216" w14:textId="77777777" w:rsidR="00715254" w:rsidRDefault="00000000">
            <w:pPr>
              <w:spacing w:line="264" w:lineRule="auto"/>
            </w:pPr>
            <w:r>
              <w:rPr>
                <w:b/>
                <w:bCs/>
                <w:color w:val="003057"/>
                <w:sz w:val="19"/>
                <w:szCs w:val="19"/>
              </w:rPr>
              <w:t>Undo</w:t>
            </w:r>
          </w:p>
        </w:tc>
        <w:tc>
          <w:tcPr>
            <w:tcW w:w="17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61814C46" w14:textId="77777777" w:rsidR="00715254" w:rsidRDefault="00000000">
            <w:pPr>
              <w:spacing w:line="264" w:lineRule="auto"/>
            </w:pPr>
            <w:proofErr w:type="spellStart"/>
            <w:r>
              <w:rPr>
                <w:rFonts w:ascii="Consolas" w:eastAsia="Consolas" w:hAnsi="Consolas" w:cs="Consolas"/>
                <w:b/>
                <w:bCs/>
                <w:color w:val="003057"/>
                <w:sz w:val="19"/>
                <w:szCs w:val="19"/>
              </w:rPr>
              <w:t>mod+Z</w:t>
            </w:r>
            <w:proofErr w:type="spellEnd"/>
          </w:p>
        </w:tc>
        <w:tc>
          <w:tcPr>
            <w:tcW w:w="51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385801CE" w14:textId="77777777" w:rsidR="00715254" w:rsidRDefault="00000000">
            <w:pPr>
              <w:spacing w:line="264" w:lineRule="auto"/>
            </w:pPr>
            <w:r>
              <w:rPr>
                <w:sz w:val="19"/>
                <w:szCs w:val="19"/>
              </w:rPr>
              <w:t>Reverses the most recent change.</w:t>
            </w:r>
          </w:p>
        </w:tc>
      </w:tr>
      <w:tr w:rsidR="00715254" w14:paraId="58D38BBB"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6C53BDD6" w14:textId="77777777" w:rsidR="00715254" w:rsidRDefault="00000000">
            <w:pPr>
              <w:spacing w:line="264" w:lineRule="auto"/>
            </w:pPr>
            <w:r>
              <w:rPr>
                <w:b/>
                <w:bCs/>
                <w:color w:val="003057"/>
                <w:sz w:val="19"/>
                <w:szCs w:val="19"/>
              </w:rPr>
              <w:t>Redo</w:t>
            </w:r>
          </w:p>
        </w:tc>
        <w:tc>
          <w:tcPr>
            <w:tcW w:w="17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63A6AB48" w14:textId="77777777" w:rsidR="00715254" w:rsidRDefault="00000000">
            <w:pPr>
              <w:spacing w:line="264" w:lineRule="auto"/>
            </w:pPr>
            <w:proofErr w:type="spellStart"/>
            <w:r>
              <w:rPr>
                <w:rFonts w:ascii="Consolas" w:eastAsia="Consolas" w:hAnsi="Consolas" w:cs="Consolas"/>
                <w:b/>
                <w:bCs/>
                <w:color w:val="003057"/>
                <w:sz w:val="19"/>
                <w:szCs w:val="19"/>
              </w:rPr>
              <w:t>mod+Y</w:t>
            </w:r>
            <w:proofErr w:type="spellEnd"/>
          </w:p>
        </w:tc>
        <w:tc>
          <w:tcPr>
            <w:tcW w:w="51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0C05E29E" w14:textId="77777777" w:rsidR="00715254" w:rsidRDefault="00000000">
            <w:pPr>
              <w:spacing w:line="264" w:lineRule="auto"/>
            </w:pPr>
            <w:r>
              <w:rPr>
                <w:sz w:val="19"/>
                <w:szCs w:val="19"/>
              </w:rPr>
              <w:t>Re-applies a change that was undone. (</w:t>
            </w:r>
            <w:proofErr w:type="spellStart"/>
            <w:r>
              <w:rPr>
                <w:sz w:val="19"/>
                <w:szCs w:val="19"/>
              </w:rPr>
              <w:t>mod+Shift+Z</w:t>
            </w:r>
            <w:proofErr w:type="spellEnd"/>
            <w:r>
              <w:rPr>
                <w:sz w:val="19"/>
                <w:szCs w:val="19"/>
              </w:rPr>
              <w:t xml:space="preserve"> also works.)</w:t>
            </w:r>
          </w:p>
        </w:tc>
      </w:tr>
      <w:tr w:rsidR="00715254" w14:paraId="5AC90998"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46A477F3" w14:textId="77777777" w:rsidR="00715254" w:rsidRDefault="00000000">
            <w:pPr>
              <w:spacing w:line="264" w:lineRule="auto"/>
            </w:pPr>
            <w:r>
              <w:rPr>
                <w:b/>
                <w:bCs/>
                <w:color w:val="003057"/>
                <w:sz w:val="19"/>
                <w:szCs w:val="19"/>
              </w:rPr>
              <w:t>Cut</w:t>
            </w:r>
          </w:p>
        </w:tc>
        <w:tc>
          <w:tcPr>
            <w:tcW w:w="17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2E9A7826" w14:textId="77777777" w:rsidR="00715254" w:rsidRDefault="00000000">
            <w:pPr>
              <w:spacing w:line="264" w:lineRule="auto"/>
            </w:pPr>
            <w:proofErr w:type="spellStart"/>
            <w:r>
              <w:rPr>
                <w:rFonts w:ascii="Consolas" w:eastAsia="Consolas" w:hAnsi="Consolas" w:cs="Consolas"/>
                <w:b/>
                <w:bCs/>
                <w:color w:val="003057"/>
                <w:sz w:val="19"/>
                <w:szCs w:val="19"/>
              </w:rPr>
              <w:t>mod+X</w:t>
            </w:r>
            <w:proofErr w:type="spellEnd"/>
          </w:p>
        </w:tc>
        <w:tc>
          <w:tcPr>
            <w:tcW w:w="51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77001F98" w14:textId="77777777" w:rsidR="00715254" w:rsidRDefault="00000000">
            <w:pPr>
              <w:spacing w:line="264" w:lineRule="auto"/>
            </w:pPr>
            <w:r>
              <w:rPr>
                <w:sz w:val="19"/>
                <w:szCs w:val="19"/>
              </w:rPr>
              <w:t>Removes the selected text and places it on the clipboard.</w:t>
            </w:r>
          </w:p>
        </w:tc>
      </w:tr>
      <w:tr w:rsidR="00715254" w14:paraId="7C3E03CF"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6D820454" w14:textId="77777777" w:rsidR="00715254" w:rsidRDefault="00000000">
            <w:pPr>
              <w:spacing w:line="264" w:lineRule="auto"/>
            </w:pPr>
            <w:r>
              <w:rPr>
                <w:b/>
                <w:bCs/>
                <w:color w:val="003057"/>
                <w:sz w:val="19"/>
                <w:szCs w:val="19"/>
              </w:rPr>
              <w:t>Copy</w:t>
            </w:r>
          </w:p>
        </w:tc>
        <w:tc>
          <w:tcPr>
            <w:tcW w:w="17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2FECEAE0" w14:textId="77777777" w:rsidR="00715254" w:rsidRDefault="00000000">
            <w:pPr>
              <w:spacing w:line="264" w:lineRule="auto"/>
            </w:pPr>
            <w:proofErr w:type="spellStart"/>
            <w:r>
              <w:rPr>
                <w:rFonts w:ascii="Consolas" w:eastAsia="Consolas" w:hAnsi="Consolas" w:cs="Consolas"/>
                <w:b/>
                <w:bCs/>
                <w:color w:val="003057"/>
                <w:sz w:val="19"/>
                <w:szCs w:val="19"/>
              </w:rPr>
              <w:t>mod+C</w:t>
            </w:r>
            <w:proofErr w:type="spellEnd"/>
          </w:p>
        </w:tc>
        <w:tc>
          <w:tcPr>
            <w:tcW w:w="51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2EFB5D7B" w14:textId="77777777" w:rsidR="00715254" w:rsidRDefault="00000000">
            <w:pPr>
              <w:spacing w:line="264" w:lineRule="auto"/>
            </w:pPr>
            <w:r>
              <w:rPr>
                <w:sz w:val="19"/>
                <w:szCs w:val="19"/>
              </w:rPr>
              <w:t>Copies the selected text to the clipboard.</w:t>
            </w:r>
          </w:p>
        </w:tc>
      </w:tr>
      <w:tr w:rsidR="00715254" w14:paraId="3D1CDC55"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72250B04" w14:textId="77777777" w:rsidR="00715254" w:rsidRDefault="00000000">
            <w:pPr>
              <w:spacing w:line="264" w:lineRule="auto"/>
            </w:pPr>
            <w:r>
              <w:rPr>
                <w:b/>
                <w:bCs/>
                <w:color w:val="003057"/>
                <w:sz w:val="19"/>
                <w:szCs w:val="19"/>
              </w:rPr>
              <w:t>Paste</w:t>
            </w:r>
          </w:p>
        </w:tc>
        <w:tc>
          <w:tcPr>
            <w:tcW w:w="17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12248B2C" w14:textId="77777777" w:rsidR="00715254" w:rsidRDefault="00000000">
            <w:pPr>
              <w:spacing w:line="264" w:lineRule="auto"/>
            </w:pPr>
            <w:proofErr w:type="spellStart"/>
            <w:r>
              <w:rPr>
                <w:rFonts w:ascii="Consolas" w:eastAsia="Consolas" w:hAnsi="Consolas" w:cs="Consolas"/>
                <w:b/>
                <w:bCs/>
                <w:color w:val="003057"/>
                <w:sz w:val="19"/>
                <w:szCs w:val="19"/>
              </w:rPr>
              <w:t>mod+V</w:t>
            </w:r>
            <w:proofErr w:type="spellEnd"/>
          </w:p>
        </w:tc>
        <w:tc>
          <w:tcPr>
            <w:tcW w:w="51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1EFBCE0F" w14:textId="77777777" w:rsidR="00715254" w:rsidRDefault="00000000">
            <w:pPr>
              <w:spacing w:line="264" w:lineRule="auto"/>
            </w:pPr>
            <w:r>
              <w:rPr>
                <w:sz w:val="19"/>
                <w:szCs w:val="19"/>
              </w:rPr>
              <w:t>Inserts the clipboard contents at the cursor.</w:t>
            </w:r>
          </w:p>
        </w:tc>
      </w:tr>
    </w:tbl>
    <w:p w14:paraId="173D7C47" w14:textId="77777777" w:rsidR="00715254" w:rsidRDefault="00000000">
      <w:pPr>
        <w:pStyle w:val="Heading2"/>
        <w:keepNext/>
      </w:pPr>
      <w:bookmarkStart w:id="15" w:name="_Toc236058676"/>
      <w:r>
        <w:rPr>
          <w:b w:val="0"/>
          <w:bCs w:val="0"/>
        </w:rPr>
        <w:t>Selection</w:t>
      </w:r>
      <w:bookmarkEnd w:id="1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1700"/>
        <w:gridCol w:w="5160"/>
      </w:tblGrid>
      <w:tr w:rsidR="00715254" w14:paraId="121BB530" w14:textId="77777777">
        <w:tblPrEx>
          <w:tblCellMar>
            <w:top w:w="0" w:type="dxa"/>
            <w:bottom w:w="0" w:type="dxa"/>
          </w:tblCellMar>
        </w:tblPrEx>
        <w:trPr>
          <w:tblHeader/>
        </w:trPr>
        <w:tc>
          <w:tcPr>
            <w:tcW w:w="25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2CD569A4" w14:textId="77777777" w:rsidR="00715254" w:rsidRDefault="00000000">
            <w:pPr>
              <w:spacing w:line="264" w:lineRule="auto"/>
            </w:pPr>
            <w:r>
              <w:rPr>
                <w:b/>
                <w:bCs/>
                <w:color w:val="FFFFFF"/>
                <w:sz w:val="19"/>
                <w:szCs w:val="19"/>
              </w:rPr>
              <w:t>Command</w:t>
            </w:r>
          </w:p>
        </w:tc>
        <w:tc>
          <w:tcPr>
            <w:tcW w:w="17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124274C0" w14:textId="77777777" w:rsidR="00715254" w:rsidRDefault="00000000">
            <w:pPr>
              <w:spacing w:line="264" w:lineRule="auto"/>
            </w:pPr>
            <w:r>
              <w:rPr>
                <w:b/>
                <w:bCs/>
                <w:color w:val="FFFFFF"/>
                <w:sz w:val="19"/>
                <w:szCs w:val="19"/>
              </w:rPr>
              <w:t>Shortcut</w:t>
            </w:r>
          </w:p>
        </w:tc>
        <w:tc>
          <w:tcPr>
            <w:tcW w:w="516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1A8597C2" w14:textId="77777777" w:rsidR="00715254" w:rsidRDefault="00000000">
            <w:pPr>
              <w:spacing w:line="264" w:lineRule="auto"/>
            </w:pPr>
            <w:r>
              <w:rPr>
                <w:b/>
                <w:bCs/>
                <w:color w:val="FFFFFF"/>
                <w:sz w:val="19"/>
                <w:szCs w:val="19"/>
              </w:rPr>
              <w:t>What it does</w:t>
            </w:r>
          </w:p>
        </w:tc>
      </w:tr>
      <w:tr w:rsidR="00715254" w14:paraId="7CC80787"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4C029F65" w14:textId="77777777" w:rsidR="00715254" w:rsidRDefault="00000000">
            <w:pPr>
              <w:spacing w:line="264" w:lineRule="auto"/>
            </w:pPr>
            <w:r>
              <w:rPr>
                <w:b/>
                <w:bCs/>
                <w:color w:val="003057"/>
                <w:sz w:val="19"/>
                <w:szCs w:val="19"/>
              </w:rPr>
              <w:t>Select All</w:t>
            </w:r>
          </w:p>
        </w:tc>
        <w:tc>
          <w:tcPr>
            <w:tcW w:w="17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1BA9BEEF" w14:textId="77777777" w:rsidR="00715254" w:rsidRDefault="00000000">
            <w:pPr>
              <w:spacing w:line="264" w:lineRule="auto"/>
            </w:pPr>
            <w:proofErr w:type="spellStart"/>
            <w:r>
              <w:rPr>
                <w:rFonts w:ascii="Consolas" w:eastAsia="Consolas" w:hAnsi="Consolas" w:cs="Consolas"/>
                <w:b/>
                <w:bCs/>
                <w:color w:val="003057"/>
                <w:sz w:val="19"/>
                <w:szCs w:val="19"/>
              </w:rPr>
              <w:t>mod+A</w:t>
            </w:r>
            <w:proofErr w:type="spellEnd"/>
          </w:p>
        </w:tc>
        <w:tc>
          <w:tcPr>
            <w:tcW w:w="51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5A0E971D" w14:textId="77777777" w:rsidR="00715254" w:rsidRDefault="00000000">
            <w:pPr>
              <w:spacing w:line="264" w:lineRule="auto"/>
            </w:pPr>
            <w:r>
              <w:rPr>
                <w:sz w:val="19"/>
                <w:szCs w:val="19"/>
              </w:rPr>
              <w:t>Selects the entire document.</w:t>
            </w:r>
          </w:p>
        </w:tc>
      </w:tr>
      <w:tr w:rsidR="00715254" w14:paraId="54073B4A"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20D5B7A3" w14:textId="77777777" w:rsidR="00715254" w:rsidRDefault="00000000">
            <w:pPr>
              <w:spacing w:line="264" w:lineRule="auto"/>
            </w:pPr>
            <w:r>
              <w:rPr>
                <w:b/>
                <w:bCs/>
                <w:color w:val="003057"/>
                <w:sz w:val="19"/>
                <w:szCs w:val="19"/>
              </w:rPr>
              <w:t>Select Word</w:t>
            </w:r>
          </w:p>
        </w:tc>
        <w:tc>
          <w:tcPr>
            <w:tcW w:w="17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41F2A9C7" w14:textId="77777777" w:rsidR="00715254" w:rsidRDefault="00000000">
            <w:pPr>
              <w:spacing w:line="264" w:lineRule="auto"/>
            </w:pPr>
            <w:proofErr w:type="spellStart"/>
            <w:r>
              <w:rPr>
                <w:rFonts w:ascii="Consolas" w:eastAsia="Consolas" w:hAnsi="Consolas" w:cs="Consolas"/>
                <w:b/>
                <w:bCs/>
                <w:color w:val="003057"/>
                <w:sz w:val="19"/>
                <w:szCs w:val="19"/>
              </w:rPr>
              <w:t>mod+D</w:t>
            </w:r>
            <w:proofErr w:type="spellEnd"/>
          </w:p>
        </w:tc>
        <w:tc>
          <w:tcPr>
            <w:tcW w:w="51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15680EAA" w14:textId="77777777" w:rsidR="00715254" w:rsidRDefault="00000000">
            <w:pPr>
              <w:spacing w:line="264" w:lineRule="auto"/>
            </w:pPr>
            <w:r>
              <w:rPr>
                <w:sz w:val="19"/>
                <w:szCs w:val="19"/>
              </w:rPr>
              <w:t>Selects the word under the cursor; used again, extends the selection to the next matching occurrence. Double-clicking also selects a word.</w:t>
            </w:r>
          </w:p>
        </w:tc>
      </w:tr>
      <w:tr w:rsidR="00715254" w14:paraId="0D362992"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347A742E" w14:textId="77777777" w:rsidR="00715254" w:rsidRDefault="00000000">
            <w:pPr>
              <w:spacing w:line="264" w:lineRule="auto"/>
            </w:pPr>
            <w:r>
              <w:rPr>
                <w:b/>
                <w:bCs/>
                <w:color w:val="003057"/>
                <w:sz w:val="19"/>
                <w:szCs w:val="19"/>
              </w:rPr>
              <w:t>Select Line</w:t>
            </w:r>
          </w:p>
        </w:tc>
        <w:tc>
          <w:tcPr>
            <w:tcW w:w="17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58C7CA92" w14:textId="77777777" w:rsidR="00715254" w:rsidRDefault="00000000">
            <w:pPr>
              <w:spacing w:line="264" w:lineRule="auto"/>
            </w:pPr>
            <w:proofErr w:type="spellStart"/>
            <w:r>
              <w:rPr>
                <w:rFonts w:ascii="Consolas" w:eastAsia="Consolas" w:hAnsi="Consolas" w:cs="Consolas"/>
                <w:b/>
                <w:bCs/>
                <w:color w:val="003057"/>
                <w:sz w:val="19"/>
                <w:szCs w:val="19"/>
              </w:rPr>
              <w:t>mod+Shift+L</w:t>
            </w:r>
            <w:proofErr w:type="spellEnd"/>
          </w:p>
        </w:tc>
        <w:tc>
          <w:tcPr>
            <w:tcW w:w="51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03B33648" w14:textId="77777777" w:rsidR="00715254" w:rsidRDefault="00000000">
            <w:pPr>
              <w:spacing w:line="264" w:lineRule="auto"/>
            </w:pPr>
            <w:r>
              <w:rPr>
                <w:sz w:val="19"/>
                <w:szCs w:val="19"/>
              </w:rPr>
              <w:t>Selects the current line. Triple-clicking also selects a line.</w:t>
            </w:r>
          </w:p>
        </w:tc>
      </w:tr>
      <w:tr w:rsidR="00715254" w14:paraId="74BE6675"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71E58F77" w14:textId="77777777" w:rsidR="00715254" w:rsidRDefault="00000000">
            <w:pPr>
              <w:spacing w:line="264" w:lineRule="auto"/>
            </w:pPr>
            <w:r>
              <w:rPr>
                <w:b/>
                <w:bCs/>
                <w:color w:val="003057"/>
                <w:sz w:val="19"/>
                <w:szCs w:val="19"/>
              </w:rPr>
              <w:t>Expand Selection</w:t>
            </w:r>
          </w:p>
        </w:tc>
        <w:tc>
          <w:tcPr>
            <w:tcW w:w="17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0EBDC8BC" w14:textId="77777777" w:rsidR="00715254" w:rsidRDefault="00000000">
            <w:pPr>
              <w:spacing w:line="264" w:lineRule="auto"/>
            </w:pPr>
            <w:proofErr w:type="spellStart"/>
            <w:r>
              <w:rPr>
                <w:rFonts w:ascii="Consolas" w:eastAsia="Consolas" w:hAnsi="Consolas" w:cs="Consolas"/>
                <w:b/>
                <w:bCs/>
                <w:color w:val="003057"/>
                <w:sz w:val="19"/>
                <w:szCs w:val="19"/>
              </w:rPr>
              <w:t>mod+Shift+E</w:t>
            </w:r>
            <w:proofErr w:type="spellEnd"/>
          </w:p>
        </w:tc>
        <w:tc>
          <w:tcPr>
            <w:tcW w:w="51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21CA9B8E" w14:textId="77777777" w:rsidR="00715254" w:rsidRDefault="00000000">
            <w:pPr>
              <w:spacing w:line="264" w:lineRule="auto"/>
            </w:pPr>
            <w:r>
              <w:rPr>
                <w:sz w:val="19"/>
                <w:szCs w:val="19"/>
              </w:rPr>
              <w:t>Grows the selection outward to the next enclosing syntactic region—word, then expression, then block, and so on.</w:t>
            </w:r>
          </w:p>
        </w:tc>
      </w:tr>
    </w:tbl>
    <w:p w14:paraId="476D8878" w14:textId="77777777" w:rsidR="00715254" w:rsidRDefault="00000000">
      <w:pPr>
        <w:pStyle w:val="Heading2"/>
        <w:keepNext/>
      </w:pPr>
      <w:bookmarkStart w:id="16" w:name="_Toc236058677"/>
      <w:r>
        <w:rPr>
          <w:b w:val="0"/>
          <w:bCs w:val="0"/>
        </w:rPr>
        <w:t>Commenting and indentation</w:t>
      </w:r>
      <w:bookmarkEnd w:id="1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1700"/>
        <w:gridCol w:w="5160"/>
      </w:tblGrid>
      <w:tr w:rsidR="00715254" w14:paraId="497BA3A3" w14:textId="77777777">
        <w:tblPrEx>
          <w:tblCellMar>
            <w:top w:w="0" w:type="dxa"/>
            <w:bottom w:w="0" w:type="dxa"/>
          </w:tblCellMar>
        </w:tblPrEx>
        <w:trPr>
          <w:tblHeader/>
        </w:trPr>
        <w:tc>
          <w:tcPr>
            <w:tcW w:w="25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50194812" w14:textId="77777777" w:rsidR="00715254" w:rsidRDefault="00000000">
            <w:pPr>
              <w:spacing w:line="264" w:lineRule="auto"/>
            </w:pPr>
            <w:r>
              <w:rPr>
                <w:b/>
                <w:bCs/>
                <w:color w:val="FFFFFF"/>
                <w:sz w:val="19"/>
                <w:szCs w:val="19"/>
              </w:rPr>
              <w:t>Command</w:t>
            </w:r>
          </w:p>
        </w:tc>
        <w:tc>
          <w:tcPr>
            <w:tcW w:w="17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74EECAA1" w14:textId="77777777" w:rsidR="00715254" w:rsidRDefault="00000000">
            <w:pPr>
              <w:spacing w:line="264" w:lineRule="auto"/>
            </w:pPr>
            <w:r>
              <w:rPr>
                <w:b/>
                <w:bCs/>
                <w:color w:val="FFFFFF"/>
                <w:sz w:val="19"/>
                <w:szCs w:val="19"/>
              </w:rPr>
              <w:t>Shortcut</w:t>
            </w:r>
          </w:p>
        </w:tc>
        <w:tc>
          <w:tcPr>
            <w:tcW w:w="516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07E07881" w14:textId="77777777" w:rsidR="00715254" w:rsidRDefault="00000000">
            <w:pPr>
              <w:spacing w:line="264" w:lineRule="auto"/>
            </w:pPr>
            <w:r>
              <w:rPr>
                <w:b/>
                <w:bCs/>
                <w:color w:val="FFFFFF"/>
                <w:sz w:val="19"/>
                <w:szCs w:val="19"/>
              </w:rPr>
              <w:t>What it does</w:t>
            </w:r>
          </w:p>
        </w:tc>
      </w:tr>
      <w:tr w:rsidR="00715254" w14:paraId="5DCA3AF6"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27417597" w14:textId="77777777" w:rsidR="00715254" w:rsidRDefault="00000000">
            <w:pPr>
              <w:spacing w:line="264" w:lineRule="auto"/>
            </w:pPr>
            <w:r>
              <w:rPr>
                <w:b/>
                <w:bCs/>
                <w:color w:val="003057"/>
                <w:sz w:val="19"/>
                <w:szCs w:val="19"/>
              </w:rPr>
              <w:t>Toggle Comment</w:t>
            </w:r>
          </w:p>
        </w:tc>
        <w:tc>
          <w:tcPr>
            <w:tcW w:w="17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1548DF60" w14:textId="77777777" w:rsidR="00715254" w:rsidRDefault="00000000">
            <w:pPr>
              <w:spacing w:line="264" w:lineRule="auto"/>
            </w:pPr>
            <w:r>
              <w:rPr>
                <w:rFonts w:ascii="Consolas" w:eastAsia="Consolas" w:hAnsi="Consolas" w:cs="Consolas"/>
                <w:b/>
                <w:bCs/>
                <w:color w:val="003057"/>
                <w:sz w:val="19"/>
                <w:szCs w:val="19"/>
              </w:rPr>
              <w:t>mod+/</w:t>
            </w:r>
          </w:p>
        </w:tc>
        <w:tc>
          <w:tcPr>
            <w:tcW w:w="51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27AE1E39" w14:textId="77777777" w:rsidR="00715254" w:rsidRDefault="00000000">
            <w:pPr>
              <w:spacing w:line="264" w:lineRule="auto"/>
            </w:pPr>
            <w:r>
              <w:rPr>
                <w:sz w:val="19"/>
                <w:szCs w:val="19"/>
              </w:rPr>
              <w:t>Comments or uncomments the current line or selection, using the correct comment syntax for the active language.</w:t>
            </w:r>
          </w:p>
        </w:tc>
      </w:tr>
      <w:tr w:rsidR="00715254" w14:paraId="6B4A823E"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3244C96F" w14:textId="77777777" w:rsidR="00715254" w:rsidRDefault="00000000">
            <w:pPr>
              <w:spacing w:line="264" w:lineRule="auto"/>
            </w:pPr>
            <w:r>
              <w:rPr>
                <w:b/>
                <w:bCs/>
                <w:color w:val="003057"/>
                <w:sz w:val="19"/>
                <w:szCs w:val="19"/>
              </w:rPr>
              <w:t>Indent More</w:t>
            </w:r>
          </w:p>
        </w:tc>
        <w:tc>
          <w:tcPr>
            <w:tcW w:w="17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13F0678A" w14:textId="77777777" w:rsidR="00715254" w:rsidRDefault="00000000">
            <w:pPr>
              <w:spacing w:line="264" w:lineRule="auto"/>
            </w:pPr>
            <w:r>
              <w:rPr>
                <w:rFonts w:ascii="Consolas" w:eastAsia="Consolas" w:hAnsi="Consolas" w:cs="Consolas"/>
                <w:b/>
                <w:bCs/>
                <w:color w:val="003057"/>
                <w:sz w:val="19"/>
                <w:szCs w:val="19"/>
              </w:rPr>
              <w:t>mod+]</w:t>
            </w:r>
          </w:p>
        </w:tc>
        <w:tc>
          <w:tcPr>
            <w:tcW w:w="51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08C0E62A" w14:textId="77777777" w:rsidR="00715254" w:rsidRDefault="00000000">
            <w:pPr>
              <w:spacing w:line="264" w:lineRule="auto"/>
            </w:pPr>
            <w:r>
              <w:rPr>
                <w:sz w:val="19"/>
                <w:szCs w:val="19"/>
              </w:rPr>
              <w:t>Increases the indentation of the selected lines by one indent unit.</w:t>
            </w:r>
          </w:p>
        </w:tc>
      </w:tr>
      <w:tr w:rsidR="00715254" w14:paraId="2C5B1086"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24736C14" w14:textId="77777777" w:rsidR="00715254" w:rsidRDefault="00000000">
            <w:pPr>
              <w:spacing w:line="264" w:lineRule="auto"/>
            </w:pPr>
            <w:r>
              <w:rPr>
                <w:b/>
                <w:bCs/>
                <w:color w:val="003057"/>
                <w:sz w:val="19"/>
                <w:szCs w:val="19"/>
              </w:rPr>
              <w:t>Indent Less</w:t>
            </w:r>
          </w:p>
        </w:tc>
        <w:tc>
          <w:tcPr>
            <w:tcW w:w="17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7B05EFC9" w14:textId="77777777" w:rsidR="00715254" w:rsidRDefault="00000000">
            <w:pPr>
              <w:spacing w:line="264" w:lineRule="auto"/>
            </w:pPr>
            <w:r>
              <w:rPr>
                <w:rFonts w:ascii="Consolas" w:eastAsia="Consolas" w:hAnsi="Consolas" w:cs="Consolas"/>
                <w:b/>
                <w:bCs/>
                <w:color w:val="003057"/>
                <w:sz w:val="19"/>
                <w:szCs w:val="19"/>
              </w:rPr>
              <w:t>mod</w:t>
            </w:r>
            <w:proofErr w:type="gramStart"/>
            <w:r>
              <w:rPr>
                <w:rFonts w:ascii="Consolas" w:eastAsia="Consolas" w:hAnsi="Consolas" w:cs="Consolas"/>
                <w:b/>
                <w:bCs/>
                <w:color w:val="003057"/>
                <w:sz w:val="19"/>
                <w:szCs w:val="19"/>
              </w:rPr>
              <w:t>+[</w:t>
            </w:r>
            <w:proofErr w:type="gramEnd"/>
          </w:p>
        </w:tc>
        <w:tc>
          <w:tcPr>
            <w:tcW w:w="51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2DCCFEE3" w14:textId="77777777" w:rsidR="00715254" w:rsidRDefault="00000000">
            <w:pPr>
              <w:spacing w:line="264" w:lineRule="auto"/>
            </w:pPr>
            <w:r>
              <w:rPr>
                <w:sz w:val="19"/>
                <w:szCs w:val="19"/>
              </w:rPr>
              <w:t>Decreases the indentation of the selected lines by one indent unit.</w:t>
            </w:r>
          </w:p>
        </w:tc>
      </w:tr>
    </w:tbl>
    <w:p w14:paraId="3C95B826" w14:textId="77777777" w:rsidR="00715254" w:rsidRDefault="00000000">
      <w:pPr>
        <w:spacing w:after="120" w:line="276" w:lineRule="auto"/>
      </w:pPr>
      <w:r>
        <w:t>The size of one indent unit is set by the indent selector in the toolbar and by Format › Indentation….</w:t>
      </w:r>
    </w:p>
    <w:p w14:paraId="56C670FB" w14:textId="77777777" w:rsidR="00715254" w:rsidRDefault="00000000">
      <w:pPr>
        <w:pStyle w:val="Heading1"/>
        <w:pageBreakBefore/>
      </w:pPr>
      <w:bookmarkStart w:id="17" w:name="_Toc236058678"/>
      <w:r>
        <w:rPr>
          <w:b w:val="0"/>
          <w:bCs w:val="0"/>
        </w:rPr>
        <w:lastRenderedPageBreak/>
        <w:t>5. The Search Menu</w:t>
      </w:r>
      <w:bookmarkEnd w:id="17"/>
    </w:p>
    <w:p w14:paraId="15E92B99" w14:textId="77777777" w:rsidR="00715254" w:rsidRDefault="00000000">
      <w:pPr>
        <w:spacing w:after="120" w:line="276" w:lineRule="auto"/>
      </w:pPr>
      <w:r>
        <w:t>The Search menu provides finding, replacing, and navigation commands.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1700"/>
        <w:gridCol w:w="5160"/>
      </w:tblGrid>
      <w:tr w:rsidR="00715254" w14:paraId="5A73E61B" w14:textId="77777777">
        <w:tblPrEx>
          <w:tblCellMar>
            <w:top w:w="0" w:type="dxa"/>
            <w:bottom w:w="0" w:type="dxa"/>
          </w:tblCellMar>
        </w:tblPrEx>
        <w:trPr>
          <w:tblHeader/>
        </w:trPr>
        <w:tc>
          <w:tcPr>
            <w:tcW w:w="25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2D3A3AF7" w14:textId="77777777" w:rsidR="00715254" w:rsidRDefault="00000000">
            <w:pPr>
              <w:spacing w:line="264" w:lineRule="auto"/>
            </w:pPr>
            <w:r>
              <w:rPr>
                <w:b/>
                <w:bCs/>
                <w:color w:val="FFFFFF"/>
                <w:sz w:val="19"/>
                <w:szCs w:val="19"/>
              </w:rPr>
              <w:t>Command</w:t>
            </w:r>
          </w:p>
        </w:tc>
        <w:tc>
          <w:tcPr>
            <w:tcW w:w="17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2DF4D9EB" w14:textId="77777777" w:rsidR="00715254" w:rsidRDefault="00000000">
            <w:pPr>
              <w:spacing w:line="264" w:lineRule="auto"/>
            </w:pPr>
            <w:r>
              <w:rPr>
                <w:b/>
                <w:bCs/>
                <w:color w:val="FFFFFF"/>
                <w:sz w:val="19"/>
                <w:szCs w:val="19"/>
              </w:rPr>
              <w:t>Shortcut</w:t>
            </w:r>
          </w:p>
        </w:tc>
        <w:tc>
          <w:tcPr>
            <w:tcW w:w="516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2558CB17" w14:textId="77777777" w:rsidR="00715254" w:rsidRDefault="00000000">
            <w:pPr>
              <w:spacing w:line="264" w:lineRule="auto"/>
            </w:pPr>
            <w:r>
              <w:rPr>
                <w:b/>
                <w:bCs/>
                <w:color w:val="FFFFFF"/>
                <w:sz w:val="19"/>
                <w:szCs w:val="19"/>
              </w:rPr>
              <w:t>What it does</w:t>
            </w:r>
          </w:p>
        </w:tc>
      </w:tr>
      <w:tr w:rsidR="00715254" w14:paraId="07D220DE"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2B4F6EDB" w14:textId="77777777" w:rsidR="00715254" w:rsidRDefault="00000000">
            <w:pPr>
              <w:spacing w:line="264" w:lineRule="auto"/>
            </w:pPr>
            <w:r>
              <w:rPr>
                <w:b/>
                <w:bCs/>
                <w:color w:val="003057"/>
                <w:sz w:val="19"/>
                <w:szCs w:val="19"/>
              </w:rPr>
              <w:t>Find / Replace…</w:t>
            </w:r>
          </w:p>
        </w:tc>
        <w:tc>
          <w:tcPr>
            <w:tcW w:w="17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215C8141" w14:textId="77777777" w:rsidR="00715254" w:rsidRDefault="00000000">
            <w:pPr>
              <w:spacing w:line="264" w:lineRule="auto"/>
            </w:pPr>
            <w:proofErr w:type="spellStart"/>
            <w:r>
              <w:rPr>
                <w:rFonts w:ascii="Consolas" w:eastAsia="Consolas" w:hAnsi="Consolas" w:cs="Consolas"/>
                <w:b/>
                <w:bCs/>
                <w:color w:val="003057"/>
                <w:sz w:val="19"/>
                <w:szCs w:val="19"/>
              </w:rPr>
              <w:t>mod+F</w:t>
            </w:r>
            <w:proofErr w:type="spellEnd"/>
          </w:p>
        </w:tc>
        <w:tc>
          <w:tcPr>
            <w:tcW w:w="51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74D76F34" w14:textId="77777777" w:rsidR="00715254" w:rsidRDefault="00000000">
            <w:pPr>
              <w:spacing w:line="264" w:lineRule="auto"/>
            </w:pPr>
            <w:r>
              <w:rPr>
                <w:sz w:val="19"/>
                <w:szCs w:val="19"/>
              </w:rPr>
              <w:t>Opens the search panel for finding and replacing text. The panel reports a live match count and shows “No matches” when a search term is not found.</w:t>
            </w:r>
          </w:p>
        </w:tc>
      </w:tr>
      <w:tr w:rsidR="00715254" w14:paraId="1139A906"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2343AB9C" w14:textId="77777777" w:rsidR="00715254" w:rsidRDefault="00000000">
            <w:pPr>
              <w:spacing w:line="264" w:lineRule="auto"/>
            </w:pPr>
            <w:r>
              <w:rPr>
                <w:b/>
                <w:bCs/>
                <w:color w:val="003057"/>
                <w:sz w:val="19"/>
                <w:szCs w:val="19"/>
              </w:rPr>
              <w:t>Find Occurrences</w:t>
            </w:r>
          </w:p>
        </w:tc>
        <w:tc>
          <w:tcPr>
            <w:tcW w:w="17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761B33AB" w14:textId="77777777" w:rsidR="00715254" w:rsidRDefault="00000000">
            <w:pPr>
              <w:spacing w:line="264" w:lineRule="auto"/>
            </w:pPr>
            <w:proofErr w:type="spellStart"/>
            <w:r>
              <w:rPr>
                <w:rFonts w:ascii="Consolas" w:eastAsia="Consolas" w:hAnsi="Consolas" w:cs="Consolas"/>
                <w:b/>
                <w:bCs/>
                <w:color w:val="003057"/>
                <w:sz w:val="19"/>
                <w:szCs w:val="19"/>
              </w:rPr>
              <w:t>mod+Shift+F</w:t>
            </w:r>
            <w:proofErr w:type="spellEnd"/>
          </w:p>
        </w:tc>
        <w:tc>
          <w:tcPr>
            <w:tcW w:w="51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0C9A2993" w14:textId="77777777" w:rsidR="00715254" w:rsidRDefault="00000000">
            <w:pPr>
              <w:spacing w:line="264" w:lineRule="auto"/>
            </w:pPr>
            <w:r>
              <w:rPr>
                <w:sz w:val="19"/>
                <w:szCs w:val="19"/>
              </w:rPr>
              <w:t>Opens the search panel pre-filled with the word under the cursor, so you can immediately step through every occurrence.</w:t>
            </w:r>
          </w:p>
        </w:tc>
      </w:tr>
      <w:tr w:rsidR="00715254" w14:paraId="0CFCDF48"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6C15FCA1" w14:textId="77777777" w:rsidR="00715254" w:rsidRDefault="00000000">
            <w:pPr>
              <w:spacing w:line="264" w:lineRule="auto"/>
            </w:pPr>
            <w:r>
              <w:rPr>
                <w:b/>
                <w:bCs/>
                <w:color w:val="003057"/>
                <w:sz w:val="19"/>
                <w:szCs w:val="19"/>
              </w:rPr>
              <w:t>Go To Line…</w:t>
            </w:r>
          </w:p>
        </w:tc>
        <w:tc>
          <w:tcPr>
            <w:tcW w:w="17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2289A832" w14:textId="77777777" w:rsidR="00715254" w:rsidRDefault="00000000">
            <w:pPr>
              <w:spacing w:line="264" w:lineRule="auto"/>
            </w:pPr>
            <w:proofErr w:type="spellStart"/>
            <w:r>
              <w:rPr>
                <w:rFonts w:ascii="Consolas" w:eastAsia="Consolas" w:hAnsi="Consolas" w:cs="Consolas"/>
                <w:b/>
                <w:bCs/>
                <w:color w:val="003057"/>
                <w:sz w:val="19"/>
                <w:szCs w:val="19"/>
              </w:rPr>
              <w:t>mod+G</w:t>
            </w:r>
            <w:proofErr w:type="spellEnd"/>
          </w:p>
        </w:tc>
        <w:tc>
          <w:tcPr>
            <w:tcW w:w="51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16065BCF" w14:textId="77777777" w:rsidR="00715254" w:rsidRDefault="00000000">
            <w:pPr>
              <w:spacing w:line="264" w:lineRule="auto"/>
            </w:pPr>
            <w:r>
              <w:rPr>
                <w:sz w:val="19"/>
                <w:szCs w:val="19"/>
              </w:rPr>
              <w:t>Opens a dialog that jumps the cursor to a specific line number.</w:t>
            </w:r>
          </w:p>
        </w:tc>
      </w:tr>
      <w:tr w:rsidR="00715254" w14:paraId="1B12EF2C"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5C0E80C8" w14:textId="77777777" w:rsidR="00715254" w:rsidRDefault="00000000">
            <w:pPr>
              <w:spacing w:line="264" w:lineRule="auto"/>
            </w:pPr>
            <w:r>
              <w:rPr>
                <w:b/>
                <w:bCs/>
                <w:color w:val="003057"/>
                <w:sz w:val="19"/>
                <w:szCs w:val="19"/>
              </w:rPr>
              <w:t>Go To Matching Bracket</w:t>
            </w:r>
          </w:p>
        </w:tc>
        <w:tc>
          <w:tcPr>
            <w:tcW w:w="17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336F5844" w14:textId="77777777" w:rsidR="00715254" w:rsidRDefault="00000000">
            <w:pPr>
              <w:spacing w:line="264" w:lineRule="auto"/>
            </w:pPr>
            <w:r>
              <w:rPr>
                <w:color w:val="555555"/>
                <w:sz w:val="19"/>
                <w:szCs w:val="19"/>
              </w:rPr>
              <w:t>—</w:t>
            </w:r>
          </w:p>
        </w:tc>
        <w:tc>
          <w:tcPr>
            <w:tcW w:w="51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5199F9DA" w14:textId="77777777" w:rsidR="00715254" w:rsidRDefault="00000000">
            <w:pPr>
              <w:spacing w:line="264" w:lineRule="auto"/>
            </w:pPr>
            <w:r>
              <w:rPr>
                <w:sz w:val="19"/>
                <w:szCs w:val="19"/>
              </w:rPr>
              <w:t>Moves the cursor to the bracket that matches the one at the current position.</w:t>
            </w:r>
          </w:p>
        </w:tc>
      </w:tr>
    </w:tbl>
    <w:p w14:paraId="406E2FB2" w14:textId="77777777" w:rsidR="00715254" w:rsidRDefault="00000000">
      <w:pPr>
        <w:pStyle w:val="Heading2"/>
        <w:keepNext/>
      </w:pPr>
      <w:bookmarkStart w:id="18" w:name="_Toc236058679"/>
      <w:r>
        <w:rPr>
          <w:b w:val="0"/>
          <w:bCs w:val="0"/>
        </w:rPr>
        <w:t>Using the search panel</w:t>
      </w:r>
      <w:bookmarkEnd w:id="18"/>
    </w:p>
    <w:p w14:paraId="5E2888CB" w14:textId="77777777" w:rsidR="00715254" w:rsidRDefault="00000000">
      <w:pPr>
        <w:spacing w:after="120" w:line="276" w:lineRule="auto"/>
      </w:pPr>
      <w:r>
        <w:t xml:space="preserve">When the search panel is open, it shows the number of matches for the current term and reports how many replacements were made after a Replace All. Pressing Escape, or clicking Close, dismisses the panel. Opening the panel clears the previous find text and places the cursor in the find field, ready for a new search. To replace, use </w:t>
      </w:r>
      <w:proofErr w:type="spellStart"/>
      <w:r>
        <w:t>mod+H</w:t>
      </w:r>
      <w:proofErr w:type="spellEnd"/>
      <w:r>
        <w:t xml:space="preserve"> (see the Keyboard Shortcuts reference).</w:t>
      </w:r>
    </w:p>
    <w:p w14:paraId="5414B860" w14:textId="77777777" w:rsidR="00715254" w:rsidRDefault="00000000">
      <w:pPr>
        <w:pStyle w:val="Heading2"/>
        <w:keepNext/>
      </w:pPr>
      <w:bookmarkStart w:id="19" w:name="_Toc236058680"/>
      <w:r>
        <w:rPr>
          <w:b w:val="0"/>
          <w:bCs w:val="0"/>
        </w:rPr>
        <w:t xml:space="preserve">The Go </w:t>
      </w:r>
      <w:proofErr w:type="gramStart"/>
      <w:r>
        <w:rPr>
          <w:b w:val="0"/>
          <w:bCs w:val="0"/>
        </w:rPr>
        <w:t>To</w:t>
      </w:r>
      <w:proofErr w:type="gramEnd"/>
      <w:r>
        <w:rPr>
          <w:b w:val="0"/>
          <w:bCs w:val="0"/>
        </w:rPr>
        <w:t xml:space="preserve"> Line dialog</w:t>
      </w:r>
      <w:bookmarkEnd w:id="19"/>
    </w:p>
    <w:p w14:paraId="39F2128B" w14:textId="77777777" w:rsidR="00715254" w:rsidRDefault="00000000">
      <w:pPr>
        <w:spacing w:after="120" w:line="276" w:lineRule="auto"/>
      </w:pPr>
      <w:r>
        <w:t xml:space="preserve">The Go </w:t>
      </w:r>
      <w:proofErr w:type="gramStart"/>
      <w:r>
        <w:t>To</w:t>
      </w:r>
      <w:proofErr w:type="gramEnd"/>
      <w:r>
        <w:t xml:space="preserve"> Line dialog shows the valid range of line numbers (for example, “Line (1–128)”) and accepts a number. Pressing Enter, or clicking Go, jumps to that line; the value is clamped to the valid range so an out-of-range entry lands on the first or last line rather than failing. Cancel closes the dialog without moving.</w:t>
      </w:r>
    </w:p>
    <w:p w14:paraId="16BE25E8" w14:textId="77777777" w:rsidR="00715254" w:rsidRDefault="00000000">
      <w:pPr>
        <w:pStyle w:val="Heading1"/>
        <w:pageBreakBefore/>
      </w:pPr>
      <w:bookmarkStart w:id="20" w:name="_Toc236058681"/>
      <w:r>
        <w:rPr>
          <w:b w:val="0"/>
          <w:bCs w:val="0"/>
        </w:rPr>
        <w:lastRenderedPageBreak/>
        <w:t>6. The View Menu</w:t>
      </w:r>
      <w:bookmarkEnd w:id="20"/>
    </w:p>
    <w:p w14:paraId="17C0ECBB" w14:textId="77777777" w:rsidR="00715254" w:rsidRDefault="00000000">
      <w:pPr>
        <w:spacing w:after="120" w:line="276" w:lineRule="auto"/>
      </w:pPr>
      <w:r>
        <w:t>The View menu controls code folding, font size, and word wrap—everything that affects how the document is displayed without changing its contents.</w:t>
      </w:r>
    </w:p>
    <w:p w14:paraId="5F46854B" w14:textId="77777777" w:rsidR="00715254" w:rsidRDefault="00000000">
      <w:pPr>
        <w:pStyle w:val="Heading2"/>
        <w:keepNext/>
      </w:pPr>
      <w:bookmarkStart w:id="21" w:name="_Toc236058682"/>
      <w:r>
        <w:rPr>
          <w:b w:val="0"/>
          <w:bCs w:val="0"/>
        </w:rPr>
        <w:t>Folding</w:t>
      </w:r>
      <w:bookmarkEnd w:id="2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1700"/>
        <w:gridCol w:w="5160"/>
      </w:tblGrid>
      <w:tr w:rsidR="00715254" w14:paraId="78E9C2A5" w14:textId="77777777">
        <w:tblPrEx>
          <w:tblCellMar>
            <w:top w:w="0" w:type="dxa"/>
            <w:bottom w:w="0" w:type="dxa"/>
          </w:tblCellMar>
        </w:tblPrEx>
        <w:trPr>
          <w:tblHeader/>
        </w:trPr>
        <w:tc>
          <w:tcPr>
            <w:tcW w:w="25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2F747367" w14:textId="77777777" w:rsidR="00715254" w:rsidRDefault="00000000">
            <w:pPr>
              <w:spacing w:line="264" w:lineRule="auto"/>
            </w:pPr>
            <w:r>
              <w:rPr>
                <w:b/>
                <w:bCs/>
                <w:color w:val="FFFFFF"/>
                <w:sz w:val="19"/>
                <w:szCs w:val="19"/>
              </w:rPr>
              <w:t>Command</w:t>
            </w:r>
          </w:p>
        </w:tc>
        <w:tc>
          <w:tcPr>
            <w:tcW w:w="17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217BF223" w14:textId="77777777" w:rsidR="00715254" w:rsidRDefault="00000000">
            <w:pPr>
              <w:spacing w:line="264" w:lineRule="auto"/>
            </w:pPr>
            <w:r>
              <w:rPr>
                <w:b/>
                <w:bCs/>
                <w:color w:val="FFFFFF"/>
                <w:sz w:val="19"/>
                <w:szCs w:val="19"/>
              </w:rPr>
              <w:t>Shortcut</w:t>
            </w:r>
          </w:p>
        </w:tc>
        <w:tc>
          <w:tcPr>
            <w:tcW w:w="516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2B04F9A4" w14:textId="77777777" w:rsidR="00715254" w:rsidRDefault="00000000">
            <w:pPr>
              <w:spacing w:line="264" w:lineRule="auto"/>
            </w:pPr>
            <w:r>
              <w:rPr>
                <w:b/>
                <w:bCs/>
                <w:color w:val="FFFFFF"/>
                <w:sz w:val="19"/>
                <w:szCs w:val="19"/>
              </w:rPr>
              <w:t>What it does</w:t>
            </w:r>
          </w:p>
        </w:tc>
      </w:tr>
      <w:tr w:rsidR="00715254" w14:paraId="01DA809A"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3ADD2B61" w14:textId="77777777" w:rsidR="00715254" w:rsidRDefault="00000000">
            <w:pPr>
              <w:spacing w:line="264" w:lineRule="auto"/>
            </w:pPr>
            <w:r>
              <w:rPr>
                <w:b/>
                <w:bCs/>
                <w:color w:val="003057"/>
                <w:sz w:val="19"/>
                <w:szCs w:val="19"/>
              </w:rPr>
              <w:t>Fold All</w:t>
            </w:r>
          </w:p>
        </w:tc>
        <w:tc>
          <w:tcPr>
            <w:tcW w:w="17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51D5F03E" w14:textId="77777777" w:rsidR="00715254" w:rsidRDefault="00000000">
            <w:pPr>
              <w:spacing w:line="264" w:lineRule="auto"/>
            </w:pPr>
            <w:r>
              <w:rPr>
                <w:color w:val="555555"/>
                <w:sz w:val="19"/>
                <w:szCs w:val="19"/>
              </w:rPr>
              <w:t>—</w:t>
            </w:r>
          </w:p>
        </w:tc>
        <w:tc>
          <w:tcPr>
            <w:tcW w:w="51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176E69B8" w14:textId="77777777" w:rsidR="00715254" w:rsidRDefault="00000000">
            <w:pPr>
              <w:spacing w:line="264" w:lineRule="auto"/>
            </w:pPr>
            <w:r>
              <w:rPr>
                <w:sz w:val="19"/>
                <w:szCs w:val="19"/>
              </w:rPr>
              <w:t>Collapses every foldable region in the document, showing only the top-level structure.</w:t>
            </w:r>
          </w:p>
        </w:tc>
      </w:tr>
      <w:tr w:rsidR="00715254" w14:paraId="25F54FBD"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368455BC" w14:textId="77777777" w:rsidR="00715254" w:rsidRDefault="00000000">
            <w:pPr>
              <w:spacing w:line="264" w:lineRule="auto"/>
            </w:pPr>
            <w:r>
              <w:rPr>
                <w:b/>
                <w:bCs/>
                <w:color w:val="003057"/>
                <w:sz w:val="19"/>
                <w:szCs w:val="19"/>
              </w:rPr>
              <w:t>Unfold All</w:t>
            </w:r>
          </w:p>
        </w:tc>
        <w:tc>
          <w:tcPr>
            <w:tcW w:w="17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0DD9D336" w14:textId="77777777" w:rsidR="00715254" w:rsidRDefault="00000000">
            <w:pPr>
              <w:spacing w:line="264" w:lineRule="auto"/>
            </w:pPr>
            <w:r>
              <w:rPr>
                <w:color w:val="555555"/>
                <w:sz w:val="19"/>
                <w:szCs w:val="19"/>
              </w:rPr>
              <w:t>—</w:t>
            </w:r>
          </w:p>
        </w:tc>
        <w:tc>
          <w:tcPr>
            <w:tcW w:w="51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788874CA" w14:textId="77777777" w:rsidR="00715254" w:rsidRDefault="00000000">
            <w:pPr>
              <w:spacing w:line="264" w:lineRule="auto"/>
            </w:pPr>
            <w:r>
              <w:rPr>
                <w:sz w:val="19"/>
                <w:szCs w:val="19"/>
              </w:rPr>
              <w:t>Expands every folded region so the whole document is visible.</w:t>
            </w:r>
          </w:p>
        </w:tc>
      </w:tr>
    </w:tbl>
    <w:p w14:paraId="4F00BDC8" w14:textId="77777777" w:rsidR="00715254" w:rsidRDefault="00000000">
      <w:pPr>
        <w:spacing w:after="120" w:line="276" w:lineRule="auto"/>
      </w:pPr>
      <w:r>
        <w:t xml:space="preserve">Individual blocks can also be folded and unfolded with </w:t>
      </w:r>
      <w:proofErr w:type="spellStart"/>
      <w:r>
        <w:t>mod+Shift</w:t>
      </w:r>
      <w:proofErr w:type="spellEnd"/>
      <w:proofErr w:type="gramStart"/>
      <w:r>
        <w:t>+[</w:t>
      </w:r>
      <w:proofErr w:type="gramEnd"/>
      <w:r>
        <w:t xml:space="preserve"> and </w:t>
      </w:r>
      <w:proofErr w:type="spellStart"/>
      <w:r>
        <w:t>mod+Shift</w:t>
      </w:r>
      <w:proofErr w:type="spellEnd"/>
      <w:r>
        <w:t>+].</w:t>
      </w:r>
    </w:p>
    <w:p w14:paraId="6A7D7D5E" w14:textId="77777777" w:rsidR="00715254" w:rsidRDefault="00000000">
      <w:pPr>
        <w:pStyle w:val="Heading2"/>
        <w:keepNext/>
      </w:pPr>
      <w:bookmarkStart w:id="22" w:name="_Toc236058683"/>
      <w:r>
        <w:rPr>
          <w:b w:val="0"/>
          <w:bCs w:val="0"/>
        </w:rPr>
        <w:t>Font size</w:t>
      </w:r>
      <w:bookmarkEnd w:id="2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1700"/>
        <w:gridCol w:w="5160"/>
      </w:tblGrid>
      <w:tr w:rsidR="00715254" w14:paraId="4A8B42AE" w14:textId="77777777">
        <w:tblPrEx>
          <w:tblCellMar>
            <w:top w:w="0" w:type="dxa"/>
            <w:bottom w:w="0" w:type="dxa"/>
          </w:tblCellMar>
        </w:tblPrEx>
        <w:trPr>
          <w:tblHeader/>
        </w:trPr>
        <w:tc>
          <w:tcPr>
            <w:tcW w:w="25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6B3F6593" w14:textId="77777777" w:rsidR="00715254" w:rsidRDefault="00000000">
            <w:pPr>
              <w:spacing w:line="264" w:lineRule="auto"/>
            </w:pPr>
            <w:r>
              <w:rPr>
                <w:b/>
                <w:bCs/>
                <w:color w:val="FFFFFF"/>
                <w:sz w:val="19"/>
                <w:szCs w:val="19"/>
              </w:rPr>
              <w:t>Command</w:t>
            </w:r>
          </w:p>
        </w:tc>
        <w:tc>
          <w:tcPr>
            <w:tcW w:w="17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7A289DDA" w14:textId="77777777" w:rsidR="00715254" w:rsidRDefault="00000000">
            <w:pPr>
              <w:spacing w:line="264" w:lineRule="auto"/>
            </w:pPr>
            <w:r>
              <w:rPr>
                <w:b/>
                <w:bCs/>
                <w:color w:val="FFFFFF"/>
                <w:sz w:val="19"/>
                <w:szCs w:val="19"/>
              </w:rPr>
              <w:t>Shortcut</w:t>
            </w:r>
          </w:p>
        </w:tc>
        <w:tc>
          <w:tcPr>
            <w:tcW w:w="516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033CB227" w14:textId="77777777" w:rsidR="00715254" w:rsidRDefault="00000000">
            <w:pPr>
              <w:spacing w:line="264" w:lineRule="auto"/>
            </w:pPr>
            <w:r>
              <w:rPr>
                <w:b/>
                <w:bCs/>
                <w:color w:val="FFFFFF"/>
                <w:sz w:val="19"/>
                <w:szCs w:val="19"/>
              </w:rPr>
              <w:t>What it does</w:t>
            </w:r>
          </w:p>
        </w:tc>
      </w:tr>
      <w:tr w:rsidR="00715254" w14:paraId="3D73DC0B"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5B89F61D" w14:textId="77777777" w:rsidR="00715254" w:rsidRDefault="00000000">
            <w:pPr>
              <w:spacing w:line="264" w:lineRule="auto"/>
            </w:pPr>
            <w:r>
              <w:rPr>
                <w:b/>
                <w:bCs/>
                <w:color w:val="003057"/>
                <w:sz w:val="19"/>
                <w:szCs w:val="19"/>
              </w:rPr>
              <w:t>Increase Font Size</w:t>
            </w:r>
          </w:p>
        </w:tc>
        <w:tc>
          <w:tcPr>
            <w:tcW w:w="17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56B38C67" w14:textId="77777777" w:rsidR="00715254" w:rsidRDefault="00000000">
            <w:pPr>
              <w:spacing w:line="264" w:lineRule="auto"/>
            </w:pPr>
            <w:r>
              <w:rPr>
                <w:rFonts w:ascii="Consolas" w:eastAsia="Consolas" w:hAnsi="Consolas" w:cs="Consolas"/>
                <w:b/>
                <w:bCs/>
                <w:color w:val="003057"/>
                <w:sz w:val="19"/>
                <w:szCs w:val="19"/>
              </w:rPr>
              <w:t>mod+=</w:t>
            </w:r>
          </w:p>
        </w:tc>
        <w:tc>
          <w:tcPr>
            <w:tcW w:w="51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411E2B67" w14:textId="77777777" w:rsidR="00715254" w:rsidRDefault="00000000">
            <w:pPr>
              <w:spacing w:line="264" w:lineRule="auto"/>
            </w:pPr>
            <w:r>
              <w:rPr>
                <w:sz w:val="19"/>
                <w:szCs w:val="19"/>
              </w:rPr>
              <w:t>Makes the editor text one step larger.</w:t>
            </w:r>
          </w:p>
        </w:tc>
      </w:tr>
      <w:tr w:rsidR="00715254" w14:paraId="0F3E5970"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20CD72BB" w14:textId="77777777" w:rsidR="00715254" w:rsidRDefault="00000000">
            <w:pPr>
              <w:spacing w:line="264" w:lineRule="auto"/>
            </w:pPr>
            <w:r>
              <w:rPr>
                <w:b/>
                <w:bCs/>
                <w:color w:val="003057"/>
                <w:sz w:val="19"/>
                <w:szCs w:val="19"/>
              </w:rPr>
              <w:t>Decrease Font Size</w:t>
            </w:r>
          </w:p>
        </w:tc>
        <w:tc>
          <w:tcPr>
            <w:tcW w:w="17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04B73685" w14:textId="77777777" w:rsidR="00715254" w:rsidRDefault="00000000">
            <w:pPr>
              <w:spacing w:line="264" w:lineRule="auto"/>
            </w:pPr>
            <w:r>
              <w:rPr>
                <w:rFonts w:ascii="Consolas" w:eastAsia="Consolas" w:hAnsi="Consolas" w:cs="Consolas"/>
                <w:b/>
                <w:bCs/>
                <w:color w:val="003057"/>
                <w:sz w:val="19"/>
                <w:szCs w:val="19"/>
              </w:rPr>
              <w:t>mod+−</w:t>
            </w:r>
          </w:p>
        </w:tc>
        <w:tc>
          <w:tcPr>
            <w:tcW w:w="51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03B343D8" w14:textId="77777777" w:rsidR="00715254" w:rsidRDefault="00000000">
            <w:pPr>
              <w:spacing w:line="264" w:lineRule="auto"/>
            </w:pPr>
            <w:r>
              <w:rPr>
                <w:sz w:val="19"/>
                <w:szCs w:val="19"/>
              </w:rPr>
              <w:t>Makes the editor text one step smaller.</w:t>
            </w:r>
          </w:p>
        </w:tc>
      </w:tr>
      <w:tr w:rsidR="00715254" w14:paraId="19B334E4"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65F9D85B" w14:textId="77777777" w:rsidR="00715254" w:rsidRDefault="00000000">
            <w:pPr>
              <w:spacing w:line="264" w:lineRule="auto"/>
            </w:pPr>
            <w:r>
              <w:rPr>
                <w:b/>
                <w:bCs/>
                <w:color w:val="003057"/>
                <w:sz w:val="19"/>
                <w:szCs w:val="19"/>
              </w:rPr>
              <w:t>Reset Font Size</w:t>
            </w:r>
          </w:p>
        </w:tc>
        <w:tc>
          <w:tcPr>
            <w:tcW w:w="17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3CEDFD84" w14:textId="77777777" w:rsidR="00715254" w:rsidRDefault="00000000">
            <w:pPr>
              <w:spacing w:line="264" w:lineRule="auto"/>
            </w:pPr>
            <w:r>
              <w:rPr>
                <w:color w:val="555555"/>
                <w:sz w:val="19"/>
                <w:szCs w:val="19"/>
              </w:rPr>
              <w:t>—</w:t>
            </w:r>
          </w:p>
        </w:tc>
        <w:tc>
          <w:tcPr>
            <w:tcW w:w="51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11237E5B" w14:textId="77777777" w:rsidR="00715254" w:rsidRDefault="00000000">
            <w:pPr>
              <w:spacing w:line="264" w:lineRule="auto"/>
            </w:pPr>
            <w:r>
              <w:rPr>
                <w:sz w:val="19"/>
                <w:szCs w:val="19"/>
              </w:rPr>
              <w:t>Returns the editor text to its default size.</w:t>
            </w:r>
          </w:p>
        </w:tc>
      </w:tr>
    </w:tbl>
    <w:p w14:paraId="0B00BB6A" w14:textId="77777777" w:rsidR="00715254" w:rsidRDefault="00000000">
      <w:pPr>
        <w:pStyle w:val="Heading2"/>
        <w:keepNext/>
      </w:pPr>
      <w:bookmarkStart w:id="23" w:name="_Toc236058684"/>
      <w:r>
        <w:rPr>
          <w:b w:val="0"/>
          <w:bCs w:val="0"/>
        </w:rPr>
        <w:t>Word wrap</w:t>
      </w:r>
      <w:bookmarkEnd w:id="2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1700"/>
        <w:gridCol w:w="5160"/>
      </w:tblGrid>
      <w:tr w:rsidR="00715254" w14:paraId="4912EC6E" w14:textId="77777777">
        <w:tblPrEx>
          <w:tblCellMar>
            <w:top w:w="0" w:type="dxa"/>
            <w:bottom w:w="0" w:type="dxa"/>
          </w:tblCellMar>
        </w:tblPrEx>
        <w:trPr>
          <w:tblHeader/>
        </w:trPr>
        <w:tc>
          <w:tcPr>
            <w:tcW w:w="25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362287E8" w14:textId="77777777" w:rsidR="00715254" w:rsidRDefault="00000000">
            <w:pPr>
              <w:spacing w:line="264" w:lineRule="auto"/>
            </w:pPr>
            <w:r>
              <w:rPr>
                <w:b/>
                <w:bCs/>
                <w:color w:val="FFFFFF"/>
                <w:sz w:val="19"/>
                <w:szCs w:val="19"/>
              </w:rPr>
              <w:t>Command</w:t>
            </w:r>
          </w:p>
        </w:tc>
        <w:tc>
          <w:tcPr>
            <w:tcW w:w="17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65C4A42C" w14:textId="77777777" w:rsidR="00715254" w:rsidRDefault="00000000">
            <w:pPr>
              <w:spacing w:line="264" w:lineRule="auto"/>
            </w:pPr>
            <w:r>
              <w:rPr>
                <w:b/>
                <w:bCs/>
                <w:color w:val="FFFFFF"/>
                <w:sz w:val="19"/>
                <w:szCs w:val="19"/>
              </w:rPr>
              <w:t>Shortcut</w:t>
            </w:r>
          </w:p>
        </w:tc>
        <w:tc>
          <w:tcPr>
            <w:tcW w:w="516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43DB2478" w14:textId="77777777" w:rsidR="00715254" w:rsidRDefault="00000000">
            <w:pPr>
              <w:spacing w:line="264" w:lineRule="auto"/>
            </w:pPr>
            <w:r>
              <w:rPr>
                <w:b/>
                <w:bCs/>
                <w:color w:val="FFFFFF"/>
                <w:sz w:val="19"/>
                <w:szCs w:val="19"/>
              </w:rPr>
              <w:t>What it does</w:t>
            </w:r>
          </w:p>
        </w:tc>
      </w:tr>
      <w:tr w:rsidR="00715254" w14:paraId="3B3511F3"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760513D2" w14:textId="77777777" w:rsidR="00715254" w:rsidRDefault="00000000">
            <w:pPr>
              <w:spacing w:line="264" w:lineRule="auto"/>
            </w:pPr>
            <w:r>
              <w:rPr>
                <w:b/>
                <w:bCs/>
                <w:color w:val="003057"/>
                <w:sz w:val="19"/>
                <w:szCs w:val="19"/>
              </w:rPr>
              <w:t>Toggle Word Wrap</w:t>
            </w:r>
          </w:p>
        </w:tc>
        <w:tc>
          <w:tcPr>
            <w:tcW w:w="17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3BD653A7" w14:textId="77777777" w:rsidR="00715254" w:rsidRDefault="00000000">
            <w:pPr>
              <w:spacing w:line="264" w:lineRule="auto"/>
            </w:pPr>
            <w:r>
              <w:rPr>
                <w:color w:val="555555"/>
                <w:sz w:val="19"/>
                <w:szCs w:val="19"/>
              </w:rPr>
              <w:t>—</w:t>
            </w:r>
          </w:p>
        </w:tc>
        <w:tc>
          <w:tcPr>
            <w:tcW w:w="51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28540AF5" w14:textId="77777777" w:rsidR="00715254" w:rsidRDefault="00000000">
            <w:pPr>
              <w:spacing w:line="264" w:lineRule="auto"/>
            </w:pPr>
            <w:r>
              <w:rPr>
                <w:sz w:val="19"/>
                <w:szCs w:val="19"/>
              </w:rPr>
              <w:t>Turns word wrapping on or off. A checkmark shows when wrapping is on. Word wrap is on by default, so long lines are visible without horizontal scrolling.</w:t>
            </w:r>
          </w:p>
        </w:tc>
      </w:tr>
    </w:tbl>
    <w:p w14:paraId="7DFE72E9" w14:textId="77777777" w:rsidR="00715254" w:rsidRDefault="00000000">
      <w:pPr>
        <w:pStyle w:val="Heading1"/>
        <w:pageBreakBefore/>
      </w:pPr>
      <w:bookmarkStart w:id="24" w:name="_Toc236058685"/>
      <w:r>
        <w:rPr>
          <w:b w:val="0"/>
          <w:bCs w:val="0"/>
        </w:rPr>
        <w:lastRenderedPageBreak/>
        <w:t>7. The Format Menu</w:t>
      </w:r>
      <w:bookmarkEnd w:id="24"/>
    </w:p>
    <w:p w14:paraId="258B5A78" w14:textId="77777777" w:rsidR="00715254" w:rsidRDefault="00000000">
      <w:pPr>
        <w:spacing w:after="120" w:line="276" w:lineRule="auto"/>
      </w:pPr>
      <w:r>
        <w:t>The Format menu reformats the document and configures indentation.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1700"/>
        <w:gridCol w:w="5160"/>
      </w:tblGrid>
      <w:tr w:rsidR="00715254" w14:paraId="26F6FB89" w14:textId="77777777">
        <w:tblPrEx>
          <w:tblCellMar>
            <w:top w:w="0" w:type="dxa"/>
            <w:bottom w:w="0" w:type="dxa"/>
          </w:tblCellMar>
        </w:tblPrEx>
        <w:trPr>
          <w:tblHeader/>
        </w:trPr>
        <w:tc>
          <w:tcPr>
            <w:tcW w:w="25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6E1A70CD" w14:textId="77777777" w:rsidR="00715254" w:rsidRDefault="00000000">
            <w:pPr>
              <w:spacing w:line="264" w:lineRule="auto"/>
            </w:pPr>
            <w:r>
              <w:rPr>
                <w:b/>
                <w:bCs/>
                <w:color w:val="FFFFFF"/>
                <w:sz w:val="19"/>
                <w:szCs w:val="19"/>
              </w:rPr>
              <w:t>Command</w:t>
            </w:r>
          </w:p>
        </w:tc>
        <w:tc>
          <w:tcPr>
            <w:tcW w:w="17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0766660E" w14:textId="77777777" w:rsidR="00715254" w:rsidRDefault="00000000">
            <w:pPr>
              <w:spacing w:line="264" w:lineRule="auto"/>
            </w:pPr>
            <w:r>
              <w:rPr>
                <w:b/>
                <w:bCs/>
                <w:color w:val="FFFFFF"/>
                <w:sz w:val="19"/>
                <w:szCs w:val="19"/>
              </w:rPr>
              <w:t>Shortcut</w:t>
            </w:r>
          </w:p>
        </w:tc>
        <w:tc>
          <w:tcPr>
            <w:tcW w:w="516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7E65EB0B" w14:textId="77777777" w:rsidR="00715254" w:rsidRDefault="00000000">
            <w:pPr>
              <w:spacing w:line="264" w:lineRule="auto"/>
            </w:pPr>
            <w:r>
              <w:rPr>
                <w:b/>
                <w:bCs/>
                <w:color w:val="FFFFFF"/>
                <w:sz w:val="19"/>
                <w:szCs w:val="19"/>
              </w:rPr>
              <w:t>What it does</w:t>
            </w:r>
          </w:p>
        </w:tc>
      </w:tr>
      <w:tr w:rsidR="00715254" w14:paraId="03EA8BBD"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6C1C77E1" w14:textId="77777777" w:rsidR="00715254" w:rsidRDefault="00000000">
            <w:pPr>
              <w:spacing w:line="264" w:lineRule="auto"/>
            </w:pPr>
            <w:r>
              <w:rPr>
                <w:b/>
                <w:bCs/>
                <w:color w:val="003057"/>
                <w:sz w:val="19"/>
                <w:szCs w:val="19"/>
              </w:rPr>
              <w:t>Pretty-Print</w:t>
            </w:r>
          </w:p>
        </w:tc>
        <w:tc>
          <w:tcPr>
            <w:tcW w:w="17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1B2FED06" w14:textId="77777777" w:rsidR="00715254" w:rsidRDefault="00000000">
            <w:pPr>
              <w:spacing w:line="264" w:lineRule="auto"/>
            </w:pPr>
            <w:proofErr w:type="spellStart"/>
            <w:r>
              <w:rPr>
                <w:rFonts w:ascii="Consolas" w:eastAsia="Consolas" w:hAnsi="Consolas" w:cs="Consolas"/>
                <w:b/>
                <w:bCs/>
                <w:color w:val="003057"/>
                <w:sz w:val="19"/>
                <w:szCs w:val="19"/>
              </w:rPr>
              <w:t>mod+Shift+P</w:t>
            </w:r>
            <w:proofErr w:type="spellEnd"/>
          </w:p>
        </w:tc>
        <w:tc>
          <w:tcPr>
            <w:tcW w:w="51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18A4C371" w14:textId="77777777" w:rsidR="00715254" w:rsidRDefault="00000000">
            <w:pPr>
              <w:spacing w:line="264" w:lineRule="auto"/>
            </w:pPr>
            <w:r>
              <w:rPr>
                <w:sz w:val="19"/>
                <w:szCs w:val="19"/>
              </w:rPr>
              <w:t>Reformats the entire document in Crockford style, using the current indent setting.</w:t>
            </w:r>
          </w:p>
        </w:tc>
      </w:tr>
      <w:tr w:rsidR="00715254" w14:paraId="10B34595"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57FF824A" w14:textId="77777777" w:rsidR="00715254" w:rsidRDefault="00000000">
            <w:pPr>
              <w:spacing w:line="264" w:lineRule="auto"/>
            </w:pPr>
            <w:r>
              <w:rPr>
                <w:b/>
                <w:bCs/>
                <w:color w:val="003057"/>
                <w:sz w:val="19"/>
                <w:szCs w:val="19"/>
              </w:rPr>
              <w:t>Indentation…</w:t>
            </w:r>
          </w:p>
        </w:tc>
        <w:tc>
          <w:tcPr>
            <w:tcW w:w="17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0036264E" w14:textId="77777777" w:rsidR="00715254" w:rsidRDefault="00000000">
            <w:pPr>
              <w:spacing w:line="264" w:lineRule="auto"/>
            </w:pPr>
            <w:r>
              <w:rPr>
                <w:color w:val="555555"/>
                <w:sz w:val="19"/>
                <w:szCs w:val="19"/>
              </w:rPr>
              <w:t>—</w:t>
            </w:r>
          </w:p>
        </w:tc>
        <w:tc>
          <w:tcPr>
            <w:tcW w:w="51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38683483" w14:textId="77777777" w:rsidR="00715254" w:rsidRDefault="00000000">
            <w:pPr>
              <w:spacing w:line="264" w:lineRule="auto"/>
            </w:pPr>
            <w:r>
              <w:rPr>
                <w:sz w:val="19"/>
                <w:szCs w:val="19"/>
              </w:rPr>
              <w:t>Opens a dialog to choose the indent width.</w:t>
            </w:r>
          </w:p>
        </w:tc>
      </w:tr>
    </w:tbl>
    <w:p w14:paraId="48812BA3" w14:textId="77777777" w:rsidR="00715254" w:rsidRDefault="00000000">
      <w:pPr>
        <w:pStyle w:val="Heading2"/>
        <w:keepNext/>
      </w:pPr>
      <w:bookmarkStart w:id="25" w:name="_Toc236058686"/>
      <w:r>
        <w:rPr>
          <w:b w:val="0"/>
          <w:bCs w:val="0"/>
        </w:rPr>
        <w:t>Pretty-printing</w:t>
      </w:r>
      <w:bookmarkEnd w:id="25"/>
    </w:p>
    <w:p w14:paraId="1E73E322" w14:textId="77777777" w:rsidR="00715254" w:rsidRDefault="00000000">
      <w:pPr>
        <w:spacing w:after="120" w:line="276" w:lineRule="auto"/>
      </w:pPr>
      <w:r>
        <w:t>Pretty-Print rewrites the whole document with consistent, Crockford-style formatting at the indentation width you have configured. It is careful to preserve things that should not be reflowed:</w:t>
      </w:r>
    </w:p>
    <w:p w14:paraId="5EDD5DCD" w14:textId="77777777" w:rsidR="00715254" w:rsidRDefault="00000000">
      <w:pPr>
        <w:pStyle w:val="ListParagraph"/>
        <w:numPr>
          <w:ilvl w:val="0"/>
          <w:numId w:val="2"/>
        </w:numPr>
        <w:spacing w:after="80" w:line="276" w:lineRule="auto"/>
      </w:pPr>
      <w:r>
        <w:t>Blank lines between functions are kept, so logical grouping survives.</w:t>
      </w:r>
    </w:p>
    <w:p w14:paraId="6D646221" w14:textId="77777777" w:rsidR="00715254" w:rsidRDefault="00000000">
      <w:pPr>
        <w:pStyle w:val="ListParagraph"/>
        <w:numPr>
          <w:ilvl w:val="0"/>
          <w:numId w:val="2"/>
        </w:numPr>
        <w:spacing w:after="80" w:line="276" w:lineRule="auto"/>
      </w:pPr>
      <w:r>
        <w:t>Template literals are preserved verbatim, so their internal whitespace is never disturbed.</w:t>
      </w:r>
    </w:p>
    <w:p w14:paraId="3F1571F7" w14:textId="77777777" w:rsidR="00715254" w:rsidRDefault="00000000">
      <w:pPr>
        <w:pStyle w:val="ListParagraph"/>
        <w:numPr>
          <w:ilvl w:val="0"/>
          <w:numId w:val="2"/>
        </w:numPr>
        <w:spacing w:after="80" w:line="276" w:lineRule="auto"/>
      </w:pPr>
      <w:r>
        <w:t>In HTML documents, script and style blocks are preserved as written.</w:t>
      </w:r>
    </w:p>
    <w:p w14:paraId="34C1F2D0" w14:textId="77777777" w:rsidR="00715254" w:rsidRDefault="00000000">
      <w:pPr>
        <w:pStyle w:val="Heading2"/>
        <w:keepNext/>
      </w:pPr>
      <w:bookmarkStart w:id="26" w:name="_Toc236058687"/>
      <w:r>
        <w:rPr>
          <w:b w:val="0"/>
          <w:bCs w:val="0"/>
        </w:rPr>
        <w:t>The Indentation dialog</w:t>
      </w:r>
      <w:bookmarkEnd w:id="26"/>
    </w:p>
    <w:p w14:paraId="0F8CE67D" w14:textId="77777777" w:rsidR="00715254" w:rsidRDefault="00000000">
      <w:pPr>
        <w:spacing w:after="120" w:line="276" w:lineRule="auto"/>
      </w:pPr>
      <w:r>
        <w:t>The Indentation dialog lets you choose 2, 4, 6, or 8 spaces, or a Tab character, as the indent unit. Apply confirms the choice and Cancel dismisses it without changing anything. This setting is mirrored by the indent selector in the toolbar and is shown in the status bar. It governs Indent More, Indent Less, the Tab key, and Pretty-Print.</w:t>
      </w:r>
    </w:p>
    <w:p w14:paraId="2B73037B" w14:textId="77777777" w:rsidR="00715254" w:rsidRDefault="00000000">
      <w:pPr>
        <w:pStyle w:val="Heading1"/>
        <w:pageBreakBefore/>
      </w:pPr>
      <w:bookmarkStart w:id="27" w:name="_Toc236058688"/>
      <w:r>
        <w:rPr>
          <w:b w:val="0"/>
          <w:bCs w:val="0"/>
        </w:rPr>
        <w:lastRenderedPageBreak/>
        <w:t>8. The Tools Menu</w:t>
      </w:r>
      <w:bookmarkEnd w:id="27"/>
    </w:p>
    <w:p w14:paraId="765956C1" w14:textId="77777777" w:rsidR="00715254" w:rsidRDefault="00000000">
      <w:pPr>
        <w:spacing w:after="120" w:line="276" w:lineRule="auto"/>
      </w:pPr>
      <w:r>
        <w:t>The Tools menu runs the linter and closes its results panel.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1700"/>
        <w:gridCol w:w="5160"/>
      </w:tblGrid>
      <w:tr w:rsidR="00715254" w14:paraId="5F3E30D0" w14:textId="77777777">
        <w:tblPrEx>
          <w:tblCellMar>
            <w:top w:w="0" w:type="dxa"/>
            <w:bottom w:w="0" w:type="dxa"/>
          </w:tblCellMar>
        </w:tblPrEx>
        <w:trPr>
          <w:tblHeader/>
        </w:trPr>
        <w:tc>
          <w:tcPr>
            <w:tcW w:w="25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5C62187B" w14:textId="77777777" w:rsidR="00715254" w:rsidRDefault="00000000">
            <w:pPr>
              <w:spacing w:line="264" w:lineRule="auto"/>
            </w:pPr>
            <w:r>
              <w:rPr>
                <w:b/>
                <w:bCs/>
                <w:color w:val="FFFFFF"/>
                <w:sz w:val="19"/>
                <w:szCs w:val="19"/>
              </w:rPr>
              <w:t>Command</w:t>
            </w:r>
          </w:p>
        </w:tc>
        <w:tc>
          <w:tcPr>
            <w:tcW w:w="17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3A5215F4" w14:textId="77777777" w:rsidR="00715254" w:rsidRDefault="00000000">
            <w:pPr>
              <w:spacing w:line="264" w:lineRule="auto"/>
            </w:pPr>
            <w:r>
              <w:rPr>
                <w:b/>
                <w:bCs/>
                <w:color w:val="FFFFFF"/>
                <w:sz w:val="19"/>
                <w:szCs w:val="19"/>
              </w:rPr>
              <w:t>Shortcut</w:t>
            </w:r>
          </w:p>
        </w:tc>
        <w:tc>
          <w:tcPr>
            <w:tcW w:w="516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7A21015C" w14:textId="77777777" w:rsidR="00715254" w:rsidRDefault="00000000">
            <w:pPr>
              <w:spacing w:line="264" w:lineRule="auto"/>
            </w:pPr>
            <w:r>
              <w:rPr>
                <w:b/>
                <w:bCs/>
                <w:color w:val="FFFFFF"/>
                <w:sz w:val="19"/>
                <w:szCs w:val="19"/>
              </w:rPr>
              <w:t>What it does</w:t>
            </w:r>
          </w:p>
        </w:tc>
      </w:tr>
      <w:tr w:rsidR="00715254" w14:paraId="105AF1B6"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6FE38848" w14:textId="77777777" w:rsidR="00715254" w:rsidRDefault="00000000">
            <w:pPr>
              <w:spacing w:line="264" w:lineRule="auto"/>
            </w:pPr>
            <w:r>
              <w:rPr>
                <w:b/>
                <w:bCs/>
                <w:color w:val="003057"/>
                <w:sz w:val="19"/>
                <w:szCs w:val="19"/>
              </w:rPr>
              <w:t>Lint</w:t>
            </w:r>
          </w:p>
        </w:tc>
        <w:tc>
          <w:tcPr>
            <w:tcW w:w="17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06F02181" w14:textId="77777777" w:rsidR="00715254" w:rsidRDefault="00000000">
            <w:pPr>
              <w:spacing w:line="264" w:lineRule="auto"/>
            </w:pPr>
            <w:proofErr w:type="spellStart"/>
            <w:r>
              <w:rPr>
                <w:rFonts w:ascii="Consolas" w:eastAsia="Consolas" w:hAnsi="Consolas" w:cs="Consolas"/>
                <w:b/>
                <w:bCs/>
                <w:color w:val="003057"/>
                <w:sz w:val="19"/>
                <w:szCs w:val="19"/>
              </w:rPr>
              <w:t>mod+L</w:t>
            </w:r>
            <w:proofErr w:type="spellEnd"/>
          </w:p>
        </w:tc>
        <w:tc>
          <w:tcPr>
            <w:tcW w:w="51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45420231" w14:textId="77777777" w:rsidR="00715254" w:rsidRDefault="00000000">
            <w:pPr>
              <w:spacing w:line="264" w:lineRule="auto"/>
            </w:pPr>
            <w:r>
              <w:rPr>
                <w:sz w:val="19"/>
                <w:szCs w:val="19"/>
              </w:rPr>
              <w:t>Analyzes the current document for problems and opens the lint results panel.</w:t>
            </w:r>
          </w:p>
        </w:tc>
      </w:tr>
      <w:tr w:rsidR="00715254" w14:paraId="4EC1D07A"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0BF799C7" w14:textId="77777777" w:rsidR="00715254" w:rsidRDefault="00000000">
            <w:pPr>
              <w:spacing w:line="264" w:lineRule="auto"/>
            </w:pPr>
            <w:r>
              <w:rPr>
                <w:b/>
                <w:bCs/>
                <w:color w:val="003057"/>
                <w:sz w:val="19"/>
                <w:szCs w:val="19"/>
              </w:rPr>
              <w:t>Close Lint Panel</w:t>
            </w:r>
          </w:p>
        </w:tc>
        <w:tc>
          <w:tcPr>
            <w:tcW w:w="17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34D325C9" w14:textId="77777777" w:rsidR="00715254" w:rsidRDefault="00000000">
            <w:pPr>
              <w:spacing w:line="264" w:lineRule="auto"/>
            </w:pPr>
            <w:r>
              <w:rPr>
                <w:color w:val="555555"/>
                <w:sz w:val="19"/>
                <w:szCs w:val="19"/>
              </w:rPr>
              <w:t>—</w:t>
            </w:r>
          </w:p>
        </w:tc>
        <w:tc>
          <w:tcPr>
            <w:tcW w:w="51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235D563B" w14:textId="77777777" w:rsidR="00715254" w:rsidRDefault="00000000">
            <w:pPr>
              <w:spacing w:line="264" w:lineRule="auto"/>
            </w:pPr>
            <w:r>
              <w:rPr>
                <w:sz w:val="19"/>
                <w:szCs w:val="19"/>
              </w:rPr>
              <w:t>Closes the lint results panel.</w:t>
            </w:r>
          </w:p>
        </w:tc>
      </w:tr>
    </w:tbl>
    <w:p w14:paraId="7C67B740" w14:textId="77777777" w:rsidR="00715254" w:rsidRDefault="00000000">
      <w:pPr>
        <w:spacing w:after="120" w:line="276" w:lineRule="auto"/>
      </w:pPr>
      <w:r>
        <w:t>Linting is described in full in Section 10.</w:t>
      </w:r>
    </w:p>
    <w:p w14:paraId="31EE17C6" w14:textId="77777777" w:rsidR="00715254" w:rsidRDefault="00000000">
      <w:pPr>
        <w:pStyle w:val="Heading1"/>
        <w:pageBreakBefore/>
      </w:pPr>
      <w:bookmarkStart w:id="28" w:name="_Toc236058689"/>
      <w:r>
        <w:rPr>
          <w:b w:val="0"/>
          <w:bCs w:val="0"/>
        </w:rPr>
        <w:lastRenderedPageBreak/>
        <w:t>9. The Help Menu</w:t>
      </w:r>
      <w:bookmarkEnd w:id="28"/>
    </w:p>
    <w:p w14:paraId="1612D4A2" w14:textId="77777777" w:rsidR="00715254" w:rsidRDefault="00000000">
      <w:pPr>
        <w:spacing w:after="120" w:line="276" w:lineRule="auto"/>
      </w:pPr>
      <w:r>
        <w:t>The Help menu provides the keyboard shortcuts reference and version information.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1700"/>
        <w:gridCol w:w="5160"/>
      </w:tblGrid>
      <w:tr w:rsidR="00715254" w14:paraId="7F87A89F" w14:textId="77777777">
        <w:tblPrEx>
          <w:tblCellMar>
            <w:top w:w="0" w:type="dxa"/>
            <w:bottom w:w="0" w:type="dxa"/>
          </w:tblCellMar>
        </w:tblPrEx>
        <w:trPr>
          <w:tblHeader/>
        </w:trPr>
        <w:tc>
          <w:tcPr>
            <w:tcW w:w="25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6B740C30" w14:textId="77777777" w:rsidR="00715254" w:rsidRDefault="00000000">
            <w:pPr>
              <w:spacing w:line="264" w:lineRule="auto"/>
            </w:pPr>
            <w:r>
              <w:rPr>
                <w:b/>
                <w:bCs/>
                <w:color w:val="FFFFFF"/>
                <w:sz w:val="19"/>
                <w:szCs w:val="19"/>
              </w:rPr>
              <w:t>Command</w:t>
            </w:r>
          </w:p>
        </w:tc>
        <w:tc>
          <w:tcPr>
            <w:tcW w:w="17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5E047643" w14:textId="77777777" w:rsidR="00715254" w:rsidRDefault="00000000">
            <w:pPr>
              <w:spacing w:line="264" w:lineRule="auto"/>
            </w:pPr>
            <w:r>
              <w:rPr>
                <w:b/>
                <w:bCs/>
                <w:color w:val="FFFFFF"/>
                <w:sz w:val="19"/>
                <w:szCs w:val="19"/>
              </w:rPr>
              <w:t>Shortcut</w:t>
            </w:r>
          </w:p>
        </w:tc>
        <w:tc>
          <w:tcPr>
            <w:tcW w:w="516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6C39C6AC" w14:textId="77777777" w:rsidR="00715254" w:rsidRDefault="00000000">
            <w:pPr>
              <w:spacing w:line="264" w:lineRule="auto"/>
            </w:pPr>
            <w:r>
              <w:rPr>
                <w:b/>
                <w:bCs/>
                <w:color w:val="FFFFFF"/>
                <w:sz w:val="19"/>
                <w:szCs w:val="19"/>
              </w:rPr>
              <w:t>What it does</w:t>
            </w:r>
          </w:p>
        </w:tc>
      </w:tr>
      <w:tr w:rsidR="00715254" w14:paraId="08F099DF"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125CCA6F" w14:textId="77777777" w:rsidR="00715254" w:rsidRDefault="00000000">
            <w:pPr>
              <w:spacing w:line="264" w:lineRule="auto"/>
            </w:pPr>
            <w:r>
              <w:rPr>
                <w:b/>
                <w:bCs/>
                <w:color w:val="003057"/>
                <w:sz w:val="19"/>
                <w:szCs w:val="19"/>
              </w:rPr>
              <w:t>Keyboard Shortcuts…</w:t>
            </w:r>
          </w:p>
        </w:tc>
        <w:tc>
          <w:tcPr>
            <w:tcW w:w="17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0CCEC2BE" w14:textId="77777777" w:rsidR="00715254" w:rsidRDefault="00000000">
            <w:pPr>
              <w:spacing w:line="264" w:lineRule="auto"/>
            </w:pPr>
            <w:r>
              <w:rPr>
                <w:color w:val="555555"/>
                <w:sz w:val="19"/>
                <w:szCs w:val="19"/>
              </w:rPr>
              <w:t>—</w:t>
            </w:r>
          </w:p>
        </w:tc>
        <w:tc>
          <w:tcPr>
            <w:tcW w:w="51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7311B243" w14:textId="77777777" w:rsidR="00715254" w:rsidRDefault="00000000">
            <w:pPr>
              <w:spacing w:line="264" w:lineRule="auto"/>
            </w:pPr>
            <w:r>
              <w:rPr>
                <w:sz w:val="19"/>
                <w:szCs w:val="19"/>
              </w:rPr>
              <w:t>Opens a dialog listing every keyboard shortcut, grouped by category.</w:t>
            </w:r>
          </w:p>
        </w:tc>
      </w:tr>
      <w:tr w:rsidR="00715254" w14:paraId="6FFC7204" w14:textId="77777777">
        <w:tblPrEx>
          <w:tblCellMar>
            <w:top w:w="0" w:type="dxa"/>
            <w:bottom w:w="0" w:type="dxa"/>
          </w:tblCellMar>
        </w:tblPrEx>
        <w:tc>
          <w:tcPr>
            <w:tcW w:w="25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114BB849" w14:textId="77777777" w:rsidR="00715254" w:rsidRDefault="00000000">
            <w:pPr>
              <w:spacing w:line="264" w:lineRule="auto"/>
            </w:pPr>
            <w:r>
              <w:rPr>
                <w:b/>
                <w:bCs/>
                <w:color w:val="003057"/>
                <w:sz w:val="19"/>
                <w:szCs w:val="19"/>
              </w:rPr>
              <w:t>About…</w:t>
            </w:r>
          </w:p>
        </w:tc>
        <w:tc>
          <w:tcPr>
            <w:tcW w:w="17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20E98BCF" w14:textId="77777777" w:rsidR="00715254" w:rsidRDefault="00000000">
            <w:pPr>
              <w:spacing w:line="264" w:lineRule="auto"/>
            </w:pPr>
            <w:r>
              <w:rPr>
                <w:color w:val="555555"/>
                <w:sz w:val="19"/>
                <w:szCs w:val="19"/>
              </w:rPr>
              <w:t>—</w:t>
            </w:r>
          </w:p>
        </w:tc>
        <w:tc>
          <w:tcPr>
            <w:tcW w:w="51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3AA53C05" w14:textId="77777777" w:rsidR="00715254" w:rsidRDefault="00000000">
            <w:pPr>
              <w:spacing w:line="264" w:lineRule="auto"/>
            </w:pPr>
            <w:r>
              <w:rPr>
                <w:sz w:val="19"/>
                <w:szCs w:val="19"/>
              </w:rPr>
              <w:t>Shows the About dialog with the version and a summary of features.</w:t>
            </w:r>
          </w:p>
        </w:tc>
      </w:tr>
    </w:tbl>
    <w:p w14:paraId="42AEFA5D" w14:textId="77777777" w:rsidR="00715254" w:rsidRDefault="00000000">
      <w:pPr>
        <w:pStyle w:val="Heading2"/>
        <w:keepNext/>
      </w:pPr>
      <w:bookmarkStart w:id="29" w:name="_Toc236058690"/>
      <w:r>
        <w:rPr>
          <w:b w:val="0"/>
          <w:bCs w:val="0"/>
        </w:rPr>
        <w:t>About Penultimate Editor</w:t>
      </w:r>
      <w:bookmarkEnd w:id="29"/>
    </w:p>
    <w:p w14:paraId="4DC7A5D0" w14:textId="77777777" w:rsidR="00715254" w:rsidRDefault="00000000">
      <w:pPr>
        <w:spacing w:after="120" w:line="276" w:lineRule="auto"/>
      </w:pPr>
      <w:r>
        <w:t xml:space="preserve">The About dialog identifies the application as Penultimate Editor V0.13, “the next to last editor you will need,” and describes it as a programmer’s file editor built on </w:t>
      </w:r>
      <w:proofErr w:type="spellStart"/>
      <w:r>
        <w:t>CodeMirror</w:t>
      </w:r>
      <w:proofErr w:type="spellEnd"/>
      <w:r>
        <w:t xml:space="preserve"> 6 with full support for HTML (including embedded JavaScript and CSS), standalone JavaScript, and CSS. It lists the language features—syntax highlighting, code folding, bracket matching, indentation, and selection-match highlighting, all powered by real Lezer parsers—and the editor features: find/replace, find occurrences, go to line, toggle comment, Crockford-style pretty-print, lint, indent/outdent, font size controls, word wrap, and file open/save.</w:t>
      </w:r>
    </w:p>
    <w:p w14:paraId="7F310934" w14:textId="77777777" w:rsidR="00715254" w:rsidRDefault="00000000">
      <w:pPr>
        <w:pStyle w:val="Heading1"/>
        <w:pageBreakBefore/>
      </w:pPr>
      <w:bookmarkStart w:id="30" w:name="_Toc236058691"/>
      <w:r>
        <w:rPr>
          <w:b w:val="0"/>
          <w:bCs w:val="0"/>
        </w:rPr>
        <w:lastRenderedPageBreak/>
        <w:t>10. Linting</w:t>
      </w:r>
      <w:bookmarkEnd w:id="30"/>
    </w:p>
    <w:p w14:paraId="173B1EA2" w14:textId="77777777" w:rsidR="00715254" w:rsidRDefault="00000000">
      <w:pPr>
        <w:spacing w:after="120" w:line="276" w:lineRule="auto"/>
      </w:pPr>
      <w:r>
        <w:t>The linter is designed for environments where a browser’s developer console is not available. It analyzes your code and reports problems directly in the editor, so you can catch mistakes without any external tools.</w:t>
      </w:r>
    </w:p>
    <w:p w14:paraId="5212E160" w14:textId="77777777" w:rsidR="00715254" w:rsidRDefault="00000000">
      <w:pPr>
        <w:pStyle w:val="Heading2"/>
        <w:keepNext/>
      </w:pPr>
      <w:bookmarkStart w:id="31" w:name="_Toc236058692"/>
      <w:r>
        <w:rPr>
          <w:b w:val="0"/>
          <w:bCs w:val="0"/>
        </w:rPr>
        <w:t>Running the linter</w:t>
      </w:r>
      <w:bookmarkEnd w:id="31"/>
    </w:p>
    <w:p w14:paraId="395D0661" w14:textId="77777777" w:rsidR="00715254" w:rsidRDefault="00000000">
      <w:pPr>
        <w:spacing w:after="120" w:line="276" w:lineRule="auto"/>
      </w:pPr>
      <w:r>
        <w:t xml:space="preserve">Run the linter from Tools › Lint, the Lint toolbar button, or </w:t>
      </w:r>
      <w:proofErr w:type="spellStart"/>
      <w:r>
        <w:t>mod+L</w:t>
      </w:r>
      <w:proofErr w:type="spellEnd"/>
      <w:r>
        <w:t>. The lint results panel opens with the findings.</w:t>
      </w:r>
    </w:p>
    <w:p w14:paraId="40CA7D4C" w14:textId="77777777" w:rsidR="00715254" w:rsidRDefault="00000000">
      <w:pPr>
        <w:pStyle w:val="Heading2"/>
        <w:keepNext/>
      </w:pPr>
      <w:bookmarkStart w:id="32" w:name="_Toc236058693"/>
      <w:r>
        <w:rPr>
          <w:b w:val="0"/>
          <w:bCs w:val="0"/>
        </w:rPr>
        <w:t>What the JavaScript linter checks</w:t>
      </w:r>
      <w:bookmarkEnd w:id="32"/>
    </w:p>
    <w:p w14:paraId="3335A015" w14:textId="77777777" w:rsidR="00715254" w:rsidRDefault="00000000">
      <w:pPr>
        <w:spacing w:after="120" w:line="276" w:lineRule="auto"/>
      </w:pPr>
      <w:r>
        <w:t>The JavaScript analysis was strengthened in v0.13. It flags, among other things:</w:t>
      </w:r>
    </w:p>
    <w:p w14:paraId="2B4B0672" w14:textId="77777777" w:rsidR="00715254" w:rsidRDefault="00000000">
      <w:pPr>
        <w:pStyle w:val="ListParagraph"/>
        <w:numPr>
          <w:ilvl w:val="0"/>
          <w:numId w:val="2"/>
        </w:numPr>
        <w:spacing w:after="80" w:line="276" w:lineRule="auto"/>
      </w:pPr>
      <w:r>
        <w:t>Mismatched braces, parentheses, and brackets.</w:t>
      </w:r>
    </w:p>
    <w:p w14:paraId="7842FB75" w14:textId="77777777" w:rsidR="00715254" w:rsidRDefault="00000000">
      <w:pPr>
        <w:pStyle w:val="ListParagraph"/>
        <w:numPr>
          <w:ilvl w:val="0"/>
          <w:numId w:val="2"/>
        </w:numPr>
        <w:spacing w:after="80" w:line="276" w:lineRule="auto"/>
      </w:pPr>
      <w:r>
        <w:t>Assignment used where a comparison was likely intended (assignment in a condition).</w:t>
      </w:r>
    </w:p>
    <w:p w14:paraId="3CB5B29D" w14:textId="77777777" w:rsidR="00715254" w:rsidRDefault="00000000">
      <w:pPr>
        <w:pStyle w:val="ListParagraph"/>
        <w:numPr>
          <w:ilvl w:val="0"/>
          <w:numId w:val="2"/>
        </w:numPr>
        <w:spacing w:after="80" w:line="276" w:lineRule="auto"/>
      </w:pPr>
      <w:r>
        <w:t>Unreachable code.</w:t>
      </w:r>
    </w:p>
    <w:p w14:paraId="2191F54C" w14:textId="77777777" w:rsidR="00715254" w:rsidRDefault="00000000">
      <w:pPr>
        <w:pStyle w:val="ListParagraph"/>
        <w:numPr>
          <w:ilvl w:val="0"/>
          <w:numId w:val="2"/>
        </w:numPr>
        <w:spacing w:after="80" w:line="276" w:lineRule="auto"/>
      </w:pPr>
      <w:r>
        <w:t xml:space="preserve">Errors in </w:t>
      </w:r>
      <w:proofErr w:type="spellStart"/>
      <w:r>
        <w:rPr>
          <w:rFonts w:ascii="Consolas" w:eastAsia="Consolas" w:hAnsi="Consolas" w:cs="Consolas"/>
          <w:color w:val="7A2E00"/>
          <w:sz w:val="19"/>
          <w:szCs w:val="19"/>
        </w:rPr>
        <w:t>typeof</w:t>
      </w:r>
      <w:proofErr w:type="spellEnd"/>
      <w:r>
        <w:t xml:space="preserve"> comparisons.</w:t>
      </w:r>
    </w:p>
    <w:p w14:paraId="777C2A4A" w14:textId="77777777" w:rsidR="00715254" w:rsidRDefault="00000000">
      <w:pPr>
        <w:pStyle w:val="ListParagraph"/>
        <w:numPr>
          <w:ilvl w:val="0"/>
          <w:numId w:val="2"/>
        </w:numPr>
        <w:spacing w:after="80" w:line="276" w:lineRule="auto"/>
      </w:pPr>
      <w:r>
        <w:t>Double semicolons.</w:t>
      </w:r>
    </w:p>
    <w:p w14:paraId="716F563C" w14:textId="77777777" w:rsidR="00715254" w:rsidRDefault="00000000">
      <w:pPr>
        <w:pStyle w:val="ListParagraph"/>
        <w:numPr>
          <w:ilvl w:val="0"/>
          <w:numId w:val="2"/>
        </w:numPr>
        <w:spacing w:after="80" w:line="276" w:lineRule="auto"/>
      </w:pPr>
      <w:r>
        <w:t>Duplicate keys within an object literal.</w:t>
      </w:r>
    </w:p>
    <w:p w14:paraId="574C37A7" w14:textId="77777777" w:rsidR="00715254" w:rsidRDefault="00000000">
      <w:pPr>
        <w:pStyle w:val="ListParagraph"/>
        <w:numPr>
          <w:ilvl w:val="0"/>
          <w:numId w:val="2"/>
        </w:numPr>
        <w:spacing w:after="80" w:line="276" w:lineRule="auto"/>
      </w:pPr>
      <w:r>
        <w:t xml:space="preserve">Outstanding </w:t>
      </w:r>
      <w:r>
        <w:rPr>
          <w:rFonts w:ascii="Consolas" w:eastAsia="Consolas" w:hAnsi="Consolas" w:cs="Consolas"/>
          <w:color w:val="7A2E00"/>
          <w:sz w:val="19"/>
          <w:szCs w:val="19"/>
        </w:rPr>
        <w:t>TODO</w:t>
      </w:r>
      <w:r>
        <w:t xml:space="preserve"> and </w:t>
      </w:r>
      <w:r>
        <w:rPr>
          <w:rFonts w:ascii="Consolas" w:eastAsia="Consolas" w:hAnsi="Consolas" w:cs="Consolas"/>
          <w:color w:val="7A2E00"/>
          <w:sz w:val="19"/>
          <w:szCs w:val="19"/>
        </w:rPr>
        <w:t>FIXME</w:t>
      </w:r>
      <w:r>
        <w:t xml:space="preserve"> markers.</w:t>
      </w:r>
    </w:p>
    <w:p w14:paraId="21FFE540" w14:textId="77777777" w:rsidR="00715254" w:rsidRDefault="00000000">
      <w:pPr>
        <w:pStyle w:val="Heading2"/>
        <w:keepNext/>
      </w:pPr>
      <w:bookmarkStart w:id="33" w:name="_Toc236058694"/>
      <w:r>
        <w:rPr>
          <w:b w:val="0"/>
          <w:bCs w:val="0"/>
        </w:rPr>
        <w:t>HTML linting</w:t>
      </w:r>
      <w:bookmarkEnd w:id="33"/>
    </w:p>
    <w:p w14:paraId="710A8B15" w14:textId="77777777" w:rsidR="00715254" w:rsidRDefault="00000000">
      <w:pPr>
        <w:spacing w:after="120" w:line="276" w:lineRule="auto"/>
      </w:pPr>
      <w:r>
        <w:t>For HTML documents, the linter extracts the embedded scripts from the raw HTML and analyzes them, while taking care not to raise false positives on content that legitimately sits inside script or style blocks.</w:t>
      </w:r>
    </w:p>
    <w:p w14:paraId="3C86A5BB" w14:textId="77777777" w:rsidR="00715254" w:rsidRDefault="00000000">
      <w:pPr>
        <w:pStyle w:val="Heading2"/>
        <w:keepNext/>
      </w:pPr>
      <w:bookmarkStart w:id="34" w:name="_Toc236058695"/>
      <w:r>
        <w:rPr>
          <w:b w:val="0"/>
          <w:bCs w:val="0"/>
        </w:rPr>
        <w:t>Working with the results</w:t>
      </w:r>
      <w:bookmarkEnd w:id="34"/>
    </w:p>
    <w:p w14:paraId="1490CF94" w14:textId="77777777" w:rsidR="00715254" w:rsidRDefault="00000000">
      <w:pPr>
        <w:pStyle w:val="ListParagraph"/>
        <w:numPr>
          <w:ilvl w:val="0"/>
          <w:numId w:val="2"/>
        </w:numPr>
        <w:spacing w:after="80" w:line="276" w:lineRule="auto"/>
      </w:pPr>
      <w:r>
        <w:rPr>
          <w:b/>
          <w:bCs/>
        </w:rPr>
        <w:t xml:space="preserve">Errors only. </w:t>
      </w:r>
      <w:r>
        <w:t>Tick this checkbox to hide warnings and show only errors.</w:t>
      </w:r>
    </w:p>
    <w:p w14:paraId="12780FAD" w14:textId="77777777" w:rsidR="00715254" w:rsidRDefault="00000000">
      <w:pPr>
        <w:pStyle w:val="ListParagraph"/>
        <w:numPr>
          <w:ilvl w:val="0"/>
          <w:numId w:val="2"/>
        </w:numPr>
        <w:spacing w:after="80" w:line="276" w:lineRule="auto"/>
      </w:pPr>
      <w:r>
        <w:rPr>
          <w:b/>
          <w:bCs/>
        </w:rPr>
        <w:t xml:space="preserve">Severity colors. </w:t>
      </w:r>
      <w:r>
        <w:t>Each finding is color-coded by severity, and a summary line totals the findings.</w:t>
      </w:r>
    </w:p>
    <w:p w14:paraId="22FE0816" w14:textId="77777777" w:rsidR="00715254" w:rsidRDefault="00000000">
      <w:pPr>
        <w:pStyle w:val="ListParagraph"/>
        <w:numPr>
          <w:ilvl w:val="0"/>
          <w:numId w:val="2"/>
        </w:numPr>
        <w:spacing w:after="80" w:line="276" w:lineRule="auto"/>
      </w:pPr>
      <w:r>
        <w:rPr>
          <w:b/>
          <w:bCs/>
        </w:rPr>
        <w:t xml:space="preserve">Copy. </w:t>
      </w:r>
      <w:r>
        <w:t>Copies the results to the clipboard as text.</w:t>
      </w:r>
    </w:p>
    <w:p w14:paraId="0688FC3A" w14:textId="77777777" w:rsidR="00715254" w:rsidRDefault="00000000">
      <w:pPr>
        <w:pStyle w:val="ListParagraph"/>
        <w:numPr>
          <w:ilvl w:val="0"/>
          <w:numId w:val="2"/>
        </w:numPr>
        <w:spacing w:after="80" w:line="276" w:lineRule="auto"/>
      </w:pPr>
      <w:r>
        <w:rPr>
          <w:b/>
          <w:bCs/>
        </w:rPr>
        <w:t xml:space="preserve">Download. </w:t>
      </w:r>
      <w:r>
        <w:t>Saves the results to a text file.</w:t>
      </w:r>
    </w:p>
    <w:p w14:paraId="5040F471" w14:textId="77777777" w:rsidR="00715254" w:rsidRDefault="00000000">
      <w:pPr>
        <w:pStyle w:val="ListParagraph"/>
        <w:numPr>
          <w:ilvl w:val="0"/>
          <w:numId w:val="2"/>
        </w:numPr>
        <w:spacing w:after="80" w:line="276" w:lineRule="auto"/>
      </w:pPr>
      <w:r>
        <w:rPr>
          <w:b/>
          <w:bCs/>
        </w:rPr>
        <w:t xml:space="preserve">Close. </w:t>
      </w:r>
      <w:r>
        <w:t>Closes the panel (also available as Tools › Close Lint Panel).</w:t>
      </w:r>
    </w:p>
    <w:p w14:paraId="66EE75CE" w14:textId="77777777" w:rsidR="00715254" w:rsidRDefault="00000000">
      <w:pPr>
        <w:pStyle w:val="Heading1"/>
        <w:pageBreakBefore/>
      </w:pPr>
      <w:bookmarkStart w:id="35" w:name="_Toc236058696"/>
      <w:r>
        <w:rPr>
          <w:b w:val="0"/>
          <w:bCs w:val="0"/>
        </w:rPr>
        <w:lastRenderedPageBreak/>
        <w:t>11. Working with Languages</w:t>
      </w:r>
      <w:bookmarkEnd w:id="35"/>
    </w:p>
    <w:p w14:paraId="652A491C" w14:textId="77777777" w:rsidR="00715254" w:rsidRDefault="00000000">
      <w:pPr>
        <w:spacing w:after="120" w:line="276" w:lineRule="auto"/>
      </w:pPr>
      <w:r>
        <w:t>Penultimate Editor supports three languages, each backed by a real Lezer parser: HTML, JavaScript, and CSS. The active language—the mode—determines how the document is highlighted, folded, commented, and pretty-printed. The current mode is shown in the status bar.</w:t>
      </w:r>
    </w:p>
    <w:p w14:paraId="224398E1" w14:textId="77777777" w:rsidR="00715254" w:rsidRDefault="00000000">
      <w:pPr>
        <w:pStyle w:val="Heading2"/>
        <w:keepNext/>
      </w:pPr>
      <w:bookmarkStart w:id="36" w:name="_Toc236058697"/>
      <w:r>
        <w:rPr>
          <w:b w:val="0"/>
          <w:bCs w:val="0"/>
        </w:rPr>
        <w:t>How the mode is chosen</w:t>
      </w:r>
      <w:bookmarkEnd w:id="36"/>
    </w:p>
    <w:p w14:paraId="164CC42F" w14:textId="77777777" w:rsidR="00715254" w:rsidRDefault="00000000">
      <w:pPr>
        <w:pStyle w:val="ListParagraph"/>
        <w:numPr>
          <w:ilvl w:val="0"/>
          <w:numId w:val="2"/>
        </w:numPr>
        <w:spacing w:after="80" w:line="276" w:lineRule="auto"/>
      </w:pPr>
      <w:r>
        <w:t>When you open a file, the mode is detected automatically from the file name and contents.</w:t>
      </w:r>
    </w:p>
    <w:p w14:paraId="1A0F0DC0" w14:textId="77777777" w:rsidR="00715254" w:rsidRDefault="00000000">
      <w:pPr>
        <w:pStyle w:val="ListParagraph"/>
        <w:numPr>
          <w:ilvl w:val="0"/>
          <w:numId w:val="2"/>
        </w:numPr>
        <w:spacing w:after="80" w:line="276" w:lineRule="auto"/>
      </w:pPr>
      <w:r>
        <w:t>You can override the detected mode at any time with the File menu’s Treat as HTML, Treat as JavaScript, and Treat as CSS commands. The active mode carries a checkmark.</w:t>
      </w:r>
    </w:p>
    <w:p w14:paraId="4E8F4DF3" w14:textId="77777777" w:rsidR="00715254" w:rsidRDefault="00000000">
      <w:pPr>
        <w:pStyle w:val="Heading2"/>
        <w:keepNext/>
      </w:pPr>
      <w:bookmarkStart w:id="37" w:name="_Toc236058698"/>
      <w:r>
        <w:rPr>
          <w:b w:val="0"/>
          <w:bCs w:val="0"/>
        </w:rPr>
        <w:t>HTML documents</w:t>
      </w:r>
      <w:bookmarkEnd w:id="37"/>
    </w:p>
    <w:p w14:paraId="6AAE3CE4" w14:textId="77777777" w:rsidR="00715254" w:rsidRDefault="00000000">
      <w:pPr>
        <w:spacing w:after="120" w:line="276" w:lineRule="auto"/>
      </w:pPr>
      <w:r>
        <w:t>In HTML mode the editor understands embedded JavaScript inside script blocks and embedded CSS inside style blocks, applying the correct highlighting and structure to each. Pretty-Print preserves those embedded blocks, and the linter can extract and analyze embedded scripts.</w:t>
      </w:r>
    </w:p>
    <w:p w14:paraId="3962D9F5" w14:textId="77777777" w:rsidR="00715254" w:rsidRDefault="00000000">
      <w:pPr>
        <w:pStyle w:val="Heading2"/>
        <w:keepNext/>
      </w:pPr>
      <w:bookmarkStart w:id="38" w:name="_Toc236058699"/>
      <w:r>
        <w:rPr>
          <w:b w:val="0"/>
          <w:bCs w:val="0"/>
        </w:rPr>
        <w:t>Language-aware features</w:t>
      </w:r>
      <w:bookmarkEnd w:id="38"/>
    </w:p>
    <w:p w14:paraId="205071C2" w14:textId="77777777" w:rsidR="00715254" w:rsidRDefault="00000000">
      <w:pPr>
        <w:spacing w:after="120" w:line="276" w:lineRule="auto"/>
      </w:pPr>
      <w:r>
        <w:t>Because the modes use genuine grammars rather than pattern matching, the following features are accurate to each language:</w:t>
      </w:r>
    </w:p>
    <w:p w14:paraId="4928EC94" w14:textId="77777777" w:rsidR="00715254" w:rsidRDefault="00000000">
      <w:pPr>
        <w:pStyle w:val="ListParagraph"/>
        <w:numPr>
          <w:ilvl w:val="0"/>
          <w:numId w:val="2"/>
        </w:numPr>
        <w:spacing w:after="80" w:line="276" w:lineRule="auto"/>
      </w:pPr>
      <w:r>
        <w:t>Syntax highlighting.</w:t>
      </w:r>
    </w:p>
    <w:p w14:paraId="4208C015" w14:textId="77777777" w:rsidR="00715254" w:rsidRDefault="00000000">
      <w:pPr>
        <w:pStyle w:val="ListParagraph"/>
        <w:numPr>
          <w:ilvl w:val="0"/>
          <w:numId w:val="2"/>
        </w:numPr>
        <w:spacing w:after="80" w:line="276" w:lineRule="auto"/>
      </w:pPr>
      <w:r>
        <w:t>Code folding that follows the real block structure.</w:t>
      </w:r>
    </w:p>
    <w:p w14:paraId="64BDC90F" w14:textId="77777777" w:rsidR="00715254" w:rsidRDefault="00000000">
      <w:pPr>
        <w:pStyle w:val="ListParagraph"/>
        <w:numPr>
          <w:ilvl w:val="0"/>
          <w:numId w:val="2"/>
        </w:numPr>
        <w:spacing w:after="80" w:line="276" w:lineRule="auto"/>
      </w:pPr>
      <w:r>
        <w:t>Bracket matching driven by the parse tree.</w:t>
      </w:r>
    </w:p>
    <w:p w14:paraId="5FD71FB6" w14:textId="77777777" w:rsidR="00715254" w:rsidRDefault="00000000">
      <w:pPr>
        <w:pStyle w:val="ListParagraph"/>
        <w:numPr>
          <w:ilvl w:val="0"/>
          <w:numId w:val="2"/>
        </w:numPr>
        <w:spacing w:after="80" w:line="276" w:lineRule="auto"/>
      </w:pPr>
      <w:r>
        <w:t>Toggle Comment using the language’s own comment syntax.</w:t>
      </w:r>
    </w:p>
    <w:p w14:paraId="5AE86C19" w14:textId="77777777" w:rsidR="00715254" w:rsidRDefault="00000000">
      <w:pPr>
        <w:pStyle w:val="ListParagraph"/>
        <w:numPr>
          <w:ilvl w:val="0"/>
          <w:numId w:val="2"/>
        </w:numPr>
        <w:spacing w:after="80" w:line="276" w:lineRule="auto"/>
      </w:pPr>
      <w:r>
        <w:t>Selection-match highlighting for the current selection’s other occurrences.</w:t>
      </w:r>
    </w:p>
    <w:p w14:paraId="2187D2E6" w14:textId="77777777" w:rsidR="00715254" w:rsidRDefault="00000000">
      <w:pPr>
        <w:pStyle w:val="Heading1"/>
        <w:pageBreakBefore/>
      </w:pPr>
      <w:bookmarkStart w:id="39" w:name="_Toc236058700"/>
      <w:r>
        <w:rPr>
          <w:b w:val="0"/>
          <w:bCs w:val="0"/>
        </w:rPr>
        <w:lastRenderedPageBreak/>
        <w:t>12. Keyboard Shortcuts</w:t>
      </w:r>
      <w:bookmarkEnd w:id="39"/>
    </w:p>
    <w:p w14:paraId="72B296E5" w14:textId="77777777" w:rsidR="00715254" w:rsidRDefault="00000000">
      <w:pPr>
        <w:spacing w:after="120" w:line="276" w:lineRule="auto"/>
      </w:pPr>
      <w:r>
        <w:t>The complete shortcut reference below matches the Keyboard Shortcuts dialog under the Help menu. Throughout, “mod” is Ctrl on Windows and Linux and Command on macOS, and “Shift” is the Shift key.</w:t>
      </w:r>
    </w:p>
    <w:p w14:paraId="4853CB1F" w14:textId="77777777" w:rsidR="00715254" w:rsidRDefault="00000000">
      <w:pPr>
        <w:pStyle w:val="Heading3"/>
        <w:keepNext/>
      </w:pPr>
      <w:bookmarkStart w:id="40" w:name="_Toc236058701"/>
      <w:r>
        <w:rPr>
          <w:b w:val="0"/>
          <w:bCs w:val="0"/>
        </w:rPr>
        <w:t>Files</w:t>
      </w:r>
      <w:bookmarkEnd w:id="4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715254" w14:paraId="2A185504" w14:textId="77777777">
        <w:tblPrEx>
          <w:tblCellMar>
            <w:top w:w="0" w:type="dxa"/>
            <w:bottom w:w="0" w:type="dxa"/>
          </w:tblCellMar>
        </w:tblPrEx>
        <w:trPr>
          <w:tblHeader/>
        </w:trPr>
        <w:tc>
          <w:tcPr>
            <w:tcW w:w="30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51A44EBC" w14:textId="77777777" w:rsidR="00715254" w:rsidRDefault="00000000">
            <w:pPr>
              <w:spacing w:line="264" w:lineRule="auto"/>
            </w:pPr>
            <w:r>
              <w:rPr>
                <w:b/>
                <w:bCs/>
                <w:color w:val="FFFFFF"/>
                <w:sz w:val="19"/>
                <w:szCs w:val="19"/>
              </w:rPr>
              <w:t>Shortcut</w:t>
            </w:r>
          </w:p>
        </w:tc>
        <w:tc>
          <w:tcPr>
            <w:tcW w:w="636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276D6069" w14:textId="77777777" w:rsidR="00715254" w:rsidRDefault="00000000">
            <w:pPr>
              <w:spacing w:line="264" w:lineRule="auto"/>
            </w:pPr>
            <w:r>
              <w:rPr>
                <w:b/>
                <w:bCs/>
                <w:color w:val="FFFFFF"/>
                <w:sz w:val="19"/>
                <w:szCs w:val="19"/>
              </w:rPr>
              <w:t>Action</w:t>
            </w:r>
          </w:p>
        </w:tc>
      </w:tr>
      <w:tr w:rsidR="00715254" w14:paraId="285E904F"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02824F20" w14:textId="77777777" w:rsidR="00715254" w:rsidRDefault="00000000">
            <w:pPr>
              <w:spacing w:line="264" w:lineRule="auto"/>
            </w:pPr>
            <w:r>
              <w:rPr>
                <w:rFonts w:ascii="Consolas" w:eastAsia="Consolas" w:hAnsi="Consolas" w:cs="Consolas"/>
                <w:b/>
                <w:bCs/>
                <w:color w:val="003057"/>
                <w:sz w:val="19"/>
                <w:szCs w:val="19"/>
              </w:rPr>
              <w:t>mod N</w:t>
            </w:r>
          </w:p>
        </w:tc>
        <w:tc>
          <w:tcPr>
            <w:tcW w:w="63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5C223BD7" w14:textId="77777777" w:rsidR="00715254" w:rsidRDefault="00000000">
            <w:pPr>
              <w:spacing w:line="264" w:lineRule="auto"/>
            </w:pPr>
            <w:r>
              <w:rPr>
                <w:sz w:val="19"/>
                <w:szCs w:val="19"/>
              </w:rPr>
              <w:t>New file</w:t>
            </w:r>
          </w:p>
        </w:tc>
      </w:tr>
      <w:tr w:rsidR="00715254" w14:paraId="76C60653"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4ED2F214" w14:textId="77777777" w:rsidR="00715254" w:rsidRDefault="00000000">
            <w:pPr>
              <w:spacing w:line="264" w:lineRule="auto"/>
            </w:pPr>
            <w:r>
              <w:rPr>
                <w:rFonts w:ascii="Consolas" w:eastAsia="Consolas" w:hAnsi="Consolas" w:cs="Consolas"/>
                <w:b/>
                <w:bCs/>
                <w:color w:val="003057"/>
                <w:sz w:val="19"/>
                <w:szCs w:val="19"/>
              </w:rPr>
              <w:t>mod O</w:t>
            </w:r>
          </w:p>
        </w:tc>
        <w:tc>
          <w:tcPr>
            <w:tcW w:w="63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0D9DB8C5" w14:textId="77777777" w:rsidR="00715254" w:rsidRDefault="00000000">
            <w:pPr>
              <w:spacing w:line="264" w:lineRule="auto"/>
            </w:pPr>
            <w:r>
              <w:rPr>
                <w:sz w:val="19"/>
                <w:szCs w:val="19"/>
              </w:rPr>
              <w:t>Open file</w:t>
            </w:r>
          </w:p>
        </w:tc>
      </w:tr>
      <w:tr w:rsidR="00715254" w14:paraId="1DCF3BB1"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25ED972A" w14:textId="77777777" w:rsidR="00715254" w:rsidRDefault="00000000">
            <w:pPr>
              <w:spacing w:line="264" w:lineRule="auto"/>
            </w:pPr>
            <w:r>
              <w:rPr>
                <w:rFonts w:ascii="Consolas" w:eastAsia="Consolas" w:hAnsi="Consolas" w:cs="Consolas"/>
                <w:b/>
                <w:bCs/>
                <w:color w:val="003057"/>
                <w:sz w:val="19"/>
                <w:szCs w:val="19"/>
              </w:rPr>
              <w:t>mod S</w:t>
            </w:r>
          </w:p>
        </w:tc>
        <w:tc>
          <w:tcPr>
            <w:tcW w:w="63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26CCE739" w14:textId="77777777" w:rsidR="00715254" w:rsidRDefault="00000000">
            <w:pPr>
              <w:spacing w:line="264" w:lineRule="auto"/>
            </w:pPr>
            <w:r>
              <w:rPr>
                <w:sz w:val="19"/>
                <w:szCs w:val="19"/>
              </w:rPr>
              <w:t>Save</w:t>
            </w:r>
          </w:p>
        </w:tc>
      </w:tr>
      <w:tr w:rsidR="00715254" w14:paraId="17C4239B"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3231C1CE" w14:textId="77777777" w:rsidR="00715254" w:rsidRDefault="00000000">
            <w:pPr>
              <w:spacing w:line="264" w:lineRule="auto"/>
            </w:pPr>
            <w:r>
              <w:rPr>
                <w:rFonts w:ascii="Consolas" w:eastAsia="Consolas" w:hAnsi="Consolas" w:cs="Consolas"/>
                <w:b/>
                <w:bCs/>
                <w:color w:val="003057"/>
                <w:sz w:val="19"/>
                <w:szCs w:val="19"/>
              </w:rPr>
              <w:t>mod Shift S</w:t>
            </w:r>
          </w:p>
        </w:tc>
        <w:tc>
          <w:tcPr>
            <w:tcW w:w="63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39E4C0C5" w14:textId="77777777" w:rsidR="00715254" w:rsidRDefault="00000000">
            <w:pPr>
              <w:spacing w:line="264" w:lineRule="auto"/>
            </w:pPr>
            <w:r>
              <w:rPr>
                <w:sz w:val="19"/>
                <w:szCs w:val="19"/>
              </w:rPr>
              <w:t>Save As</w:t>
            </w:r>
          </w:p>
        </w:tc>
      </w:tr>
    </w:tbl>
    <w:p w14:paraId="5A96A336" w14:textId="77777777" w:rsidR="00715254" w:rsidRDefault="00000000">
      <w:pPr>
        <w:pStyle w:val="Heading3"/>
        <w:keepNext/>
      </w:pPr>
      <w:bookmarkStart w:id="41" w:name="_Toc236058702"/>
      <w:r>
        <w:rPr>
          <w:b w:val="0"/>
          <w:bCs w:val="0"/>
        </w:rPr>
        <w:t>Editing</w:t>
      </w:r>
      <w:bookmarkEnd w:id="4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715254" w14:paraId="4443E745" w14:textId="77777777">
        <w:tblPrEx>
          <w:tblCellMar>
            <w:top w:w="0" w:type="dxa"/>
            <w:bottom w:w="0" w:type="dxa"/>
          </w:tblCellMar>
        </w:tblPrEx>
        <w:trPr>
          <w:tblHeader/>
        </w:trPr>
        <w:tc>
          <w:tcPr>
            <w:tcW w:w="30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60002768" w14:textId="77777777" w:rsidR="00715254" w:rsidRDefault="00000000">
            <w:pPr>
              <w:spacing w:line="264" w:lineRule="auto"/>
            </w:pPr>
            <w:r>
              <w:rPr>
                <w:b/>
                <w:bCs/>
                <w:color w:val="FFFFFF"/>
                <w:sz w:val="19"/>
                <w:szCs w:val="19"/>
              </w:rPr>
              <w:t>Shortcut</w:t>
            </w:r>
          </w:p>
        </w:tc>
        <w:tc>
          <w:tcPr>
            <w:tcW w:w="636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00F4A3FE" w14:textId="77777777" w:rsidR="00715254" w:rsidRDefault="00000000">
            <w:pPr>
              <w:spacing w:line="264" w:lineRule="auto"/>
            </w:pPr>
            <w:r>
              <w:rPr>
                <w:b/>
                <w:bCs/>
                <w:color w:val="FFFFFF"/>
                <w:sz w:val="19"/>
                <w:szCs w:val="19"/>
              </w:rPr>
              <w:t>Action</w:t>
            </w:r>
          </w:p>
        </w:tc>
      </w:tr>
      <w:tr w:rsidR="00715254" w14:paraId="1BDD78D9"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7C0C0B0B" w14:textId="77777777" w:rsidR="00715254" w:rsidRDefault="00000000">
            <w:pPr>
              <w:spacing w:line="264" w:lineRule="auto"/>
            </w:pPr>
            <w:r>
              <w:rPr>
                <w:rFonts w:ascii="Consolas" w:eastAsia="Consolas" w:hAnsi="Consolas" w:cs="Consolas"/>
                <w:b/>
                <w:bCs/>
                <w:color w:val="003057"/>
                <w:sz w:val="19"/>
                <w:szCs w:val="19"/>
              </w:rPr>
              <w:t>mod Z</w:t>
            </w:r>
          </w:p>
        </w:tc>
        <w:tc>
          <w:tcPr>
            <w:tcW w:w="63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7510AD83" w14:textId="77777777" w:rsidR="00715254" w:rsidRDefault="00000000">
            <w:pPr>
              <w:spacing w:line="264" w:lineRule="auto"/>
            </w:pPr>
            <w:r>
              <w:rPr>
                <w:sz w:val="19"/>
                <w:szCs w:val="19"/>
              </w:rPr>
              <w:t>Undo</w:t>
            </w:r>
          </w:p>
        </w:tc>
      </w:tr>
      <w:tr w:rsidR="00715254" w14:paraId="3B467E2F"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1A71D2DC" w14:textId="77777777" w:rsidR="00715254" w:rsidRDefault="00000000">
            <w:pPr>
              <w:spacing w:line="264" w:lineRule="auto"/>
            </w:pPr>
            <w:r>
              <w:rPr>
                <w:rFonts w:ascii="Consolas" w:eastAsia="Consolas" w:hAnsi="Consolas" w:cs="Consolas"/>
                <w:b/>
                <w:bCs/>
                <w:color w:val="003057"/>
                <w:sz w:val="19"/>
                <w:szCs w:val="19"/>
              </w:rPr>
              <w:t>mod Y / mod Shift Z</w:t>
            </w:r>
          </w:p>
        </w:tc>
        <w:tc>
          <w:tcPr>
            <w:tcW w:w="63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1BB2F3FA" w14:textId="77777777" w:rsidR="00715254" w:rsidRDefault="00000000">
            <w:pPr>
              <w:spacing w:line="264" w:lineRule="auto"/>
            </w:pPr>
            <w:r>
              <w:rPr>
                <w:sz w:val="19"/>
                <w:szCs w:val="19"/>
              </w:rPr>
              <w:t>Redo</w:t>
            </w:r>
          </w:p>
        </w:tc>
      </w:tr>
      <w:tr w:rsidR="00715254" w14:paraId="2FFAB4F6"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1A63AC0A" w14:textId="77777777" w:rsidR="00715254" w:rsidRDefault="00000000">
            <w:pPr>
              <w:spacing w:line="264" w:lineRule="auto"/>
            </w:pPr>
            <w:r>
              <w:rPr>
                <w:rFonts w:ascii="Consolas" w:eastAsia="Consolas" w:hAnsi="Consolas" w:cs="Consolas"/>
                <w:b/>
                <w:bCs/>
                <w:color w:val="003057"/>
                <w:sz w:val="19"/>
                <w:szCs w:val="19"/>
              </w:rPr>
              <w:t>mod /</w:t>
            </w:r>
          </w:p>
        </w:tc>
        <w:tc>
          <w:tcPr>
            <w:tcW w:w="63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7CCBC2BD" w14:textId="77777777" w:rsidR="00715254" w:rsidRDefault="00000000">
            <w:pPr>
              <w:spacing w:line="264" w:lineRule="auto"/>
            </w:pPr>
            <w:r>
              <w:rPr>
                <w:sz w:val="19"/>
                <w:szCs w:val="19"/>
              </w:rPr>
              <w:t>Toggle comment</w:t>
            </w:r>
          </w:p>
        </w:tc>
      </w:tr>
      <w:tr w:rsidR="00715254" w14:paraId="502EF33C"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3FFD1536" w14:textId="77777777" w:rsidR="00715254" w:rsidRDefault="00000000">
            <w:pPr>
              <w:spacing w:line="264" w:lineRule="auto"/>
            </w:pPr>
            <w:proofErr w:type="gramStart"/>
            <w:r>
              <w:rPr>
                <w:rFonts w:ascii="Consolas" w:eastAsia="Consolas" w:hAnsi="Consolas" w:cs="Consolas"/>
                <w:b/>
                <w:bCs/>
                <w:color w:val="003057"/>
                <w:sz w:val="19"/>
                <w:szCs w:val="19"/>
              </w:rPr>
              <w:t>mod ]</w:t>
            </w:r>
            <w:proofErr w:type="gramEnd"/>
          </w:p>
        </w:tc>
        <w:tc>
          <w:tcPr>
            <w:tcW w:w="63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6B239C45" w14:textId="77777777" w:rsidR="00715254" w:rsidRDefault="00000000">
            <w:pPr>
              <w:spacing w:line="264" w:lineRule="auto"/>
            </w:pPr>
            <w:r>
              <w:rPr>
                <w:sz w:val="19"/>
                <w:szCs w:val="19"/>
              </w:rPr>
              <w:t>Indent more</w:t>
            </w:r>
          </w:p>
        </w:tc>
      </w:tr>
      <w:tr w:rsidR="00715254" w14:paraId="3C009272"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34361B7D" w14:textId="77777777" w:rsidR="00715254" w:rsidRDefault="00000000">
            <w:pPr>
              <w:spacing w:line="264" w:lineRule="auto"/>
            </w:pPr>
            <w:r>
              <w:rPr>
                <w:rFonts w:ascii="Consolas" w:eastAsia="Consolas" w:hAnsi="Consolas" w:cs="Consolas"/>
                <w:b/>
                <w:bCs/>
                <w:color w:val="003057"/>
                <w:sz w:val="19"/>
                <w:szCs w:val="19"/>
              </w:rPr>
              <w:t>mod [</w:t>
            </w:r>
          </w:p>
        </w:tc>
        <w:tc>
          <w:tcPr>
            <w:tcW w:w="63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1AC96A52" w14:textId="77777777" w:rsidR="00715254" w:rsidRDefault="00000000">
            <w:pPr>
              <w:spacing w:line="264" w:lineRule="auto"/>
            </w:pPr>
            <w:r>
              <w:rPr>
                <w:sz w:val="19"/>
                <w:szCs w:val="19"/>
              </w:rPr>
              <w:t>Indent less</w:t>
            </w:r>
          </w:p>
        </w:tc>
      </w:tr>
    </w:tbl>
    <w:p w14:paraId="7CFF0444" w14:textId="77777777" w:rsidR="00715254" w:rsidRDefault="00000000">
      <w:pPr>
        <w:pStyle w:val="Heading3"/>
        <w:keepNext/>
      </w:pPr>
      <w:bookmarkStart w:id="42" w:name="_Toc236058703"/>
      <w:r>
        <w:rPr>
          <w:b w:val="0"/>
          <w:bCs w:val="0"/>
        </w:rPr>
        <w:t>Selection</w:t>
      </w:r>
      <w:bookmarkEnd w:id="4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715254" w14:paraId="5B4ACF8C" w14:textId="77777777">
        <w:tblPrEx>
          <w:tblCellMar>
            <w:top w:w="0" w:type="dxa"/>
            <w:bottom w:w="0" w:type="dxa"/>
          </w:tblCellMar>
        </w:tblPrEx>
        <w:trPr>
          <w:tblHeader/>
        </w:trPr>
        <w:tc>
          <w:tcPr>
            <w:tcW w:w="30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5E539146" w14:textId="77777777" w:rsidR="00715254" w:rsidRDefault="00000000">
            <w:pPr>
              <w:spacing w:line="264" w:lineRule="auto"/>
            </w:pPr>
            <w:r>
              <w:rPr>
                <w:b/>
                <w:bCs/>
                <w:color w:val="FFFFFF"/>
                <w:sz w:val="19"/>
                <w:szCs w:val="19"/>
              </w:rPr>
              <w:t>Shortcut</w:t>
            </w:r>
          </w:p>
        </w:tc>
        <w:tc>
          <w:tcPr>
            <w:tcW w:w="636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46F90BE9" w14:textId="77777777" w:rsidR="00715254" w:rsidRDefault="00000000">
            <w:pPr>
              <w:spacing w:line="264" w:lineRule="auto"/>
            </w:pPr>
            <w:r>
              <w:rPr>
                <w:b/>
                <w:bCs/>
                <w:color w:val="FFFFFF"/>
                <w:sz w:val="19"/>
                <w:szCs w:val="19"/>
              </w:rPr>
              <w:t>Action</w:t>
            </w:r>
          </w:p>
        </w:tc>
      </w:tr>
      <w:tr w:rsidR="00715254" w14:paraId="098E5DAC"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600908E5" w14:textId="77777777" w:rsidR="00715254" w:rsidRDefault="00000000">
            <w:pPr>
              <w:spacing w:line="264" w:lineRule="auto"/>
            </w:pPr>
            <w:r>
              <w:rPr>
                <w:rFonts w:ascii="Consolas" w:eastAsia="Consolas" w:hAnsi="Consolas" w:cs="Consolas"/>
                <w:b/>
                <w:bCs/>
                <w:color w:val="003057"/>
                <w:sz w:val="19"/>
                <w:szCs w:val="19"/>
              </w:rPr>
              <w:t>mod D</w:t>
            </w:r>
          </w:p>
        </w:tc>
        <w:tc>
          <w:tcPr>
            <w:tcW w:w="63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55A72DA1" w14:textId="77777777" w:rsidR="00715254" w:rsidRDefault="00000000">
            <w:pPr>
              <w:spacing w:line="264" w:lineRule="auto"/>
            </w:pPr>
            <w:r>
              <w:rPr>
                <w:sz w:val="19"/>
                <w:szCs w:val="19"/>
              </w:rPr>
              <w:t>Select word / next occurrence</w:t>
            </w:r>
          </w:p>
        </w:tc>
      </w:tr>
      <w:tr w:rsidR="00715254" w14:paraId="1C6DB83A"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35AC3D57" w14:textId="77777777" w:rsidR="00715254" w:rsidRDefault="00000000">
            <w:pPr>
              <w:spacing w:line="264" w:lineRule="auto"/>
            </w:pPr>
            <w:r>
              <w:rPr>
                <w:rFonts w:ascii="Consolas" w:eastAsia="Consolas" w:hAnsi="Consolas" w:cs="Consolas"/>
                <w:b/>
                <w:bCs/>
                <w:color w:val="003057"/>
                <w:sz w:val="19"/>
                <w:szCs w:val="19"/>
              </w:rPr>
              <w:t>mod Shift L</w:t>
            </w:r>
          </w:p>
        </w:tc>
        <w:tc>
          <w:tcPr>
            <w:tcW w:w="63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2BBA12BD" w14:textId="77777777" w:rsidR="00715254" w:rsidRDefault="00000000">
            <w:pPr>
              <w:spacing w:line="264" w:lineRule="auto"/>
            </w:pPr>
            <w:r>
              <w:rPr>
                <w:sz w:val="19"/>
                <w:szCs w:val="19"/>
              </w:rPr>
              <w:t>Select line</w:t>
            </w:r>
          </w:p>
        </w:tc>
      </w:tr>
      <w:tr w:rsidR="00715254" w14:paraId="524100C3"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38413B33" w14:textId="77777777" w:rsidR="00715254" w:rsidRDefault="00000000">
            <w:pPr>
              <w:spacing w:line="264" w:lineRule="auto"/>
            </w:pPr>
            <w:r>
              <w:rPr>
                <w:rFonts w:ascii="Consolas" w:eastAsia="Consolas" w:hAnsi="Consolas" w:cs="Consolas"/>
                <w:b/>
                <w:bCs/>
                <w:color w:val="003057"/>
                <w:sz w:val="19"/>
                <w:szCs w:val="19"/>
              </w:rPr>
              <w:t>mod Shift E</w:t>
            </w:r>
          </w:p>
        </w:tc>
        <w:tc>
          <w:tcPr>
            <w:tcW w:w="63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3988DADC" w14:textId="77777777" w:rsidR="00715254" w:rsidRDefault="00000000">
            <w:pPr>
              <w:spacing w:line="264" w:lineRule="auto"/>
            </w:pPr>
            <w:r>
              <w:rPr>
                <w:sz w:val="19"/>
                <w:szCs w:val="19"/>
              </w:rPr>
              <w:t>Expand selection</w:t>
            </w:r>
          </w:p>
        </w:tc>
      </w:tr>
      <w:tr w:rsidR="00715254" w14:paraId="762F1E4C"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22C726B0" w14:textId="77777777" w:rsidR="00715254" w:rsidRDefault="00000000">
            <w:pPr>
              <w:spacing w:line="264" w:lineRule="auto"/>
            </w:pPr>
            <w:r>
              <w:rPr>
                <w:rFonts w:ascii="Consolas" w:eastAsia="Consolas" w:hAnsi="Consolas" w:cs="Consolas"/>
                <w:b/>
                <w:bCs/>
                <w:color w:val="003057"/>
                <w:sz w:val="19"/>
                <w:szCs w:val="19"/>
              </w:rPr>
              <w:t>Double-click</w:t>
            </w:r>
          </w:p>
        </w:tc>
        <w:tc>
          <w:tcPr>
            <w:tcW w:w="63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4D23EC5A" w14:textId="77777777" w:rsidR="00715254" w:rsidRDefault="00000000">
            <w:pPr>
              <w:spacing w:line="264" w:lineRule="auto"/>
            </w:pPr>
            <w:r>
              <w:rPr>
                <w:sz w:val="19"/>
                <w:szCs w:val="19"/>
              </w:rPr>
              <w:t>Select word</w:t>
            </w:r>
          </w:p>
        </w:tc>
      </w:tr>
      <w:tr w:rsidR="00715254" w14:paraId="244EAFFC"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08AA2F24" w14:textId="77777777" w:rsidR="00715254" w:rsidRDefault="00000000">
            <w:pPr>
              <w:spacing w:line="264" w:lineRule="auto"/>
            </w:pPr>
            <w:r>
              <w:rPr>
                <w:rFonts w:ascii="Consolas" w:eastAsia="Consolas" w:hAnsi="Consolas" w:cs="Consolas"/>
                <w:b/>
                <w:bCs/>
                <w:color w:val="003057"/>
                <w:sz w:val="19"/>
                <w:szCs w:val="19"/>
              </w:rPr>
              <w:t>Triple-click</w:t>
            </w:r>
          </w:p>
        </w:tc>
        <w:tc>
          <w:tcPr>
            <w:tcW w:w="63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03DF305A" w14:textId="77777777" w:rsidR="00715254" w:rsidRDefault="00000000">
            <w:pPr>
              <w:spacing w:line="264" w:lineRule="auto"/>
            </w:pPr>
            <w:r>
              <w:rPr>
                <w:sz w:val="19"/>
                <w:szCs w:val="19"/>
              </w:rPr>
              <w:t>Select line</w:t>
            </w:r>
          </w:p>
        </w:tc>
      </w:tr>
    </w:tbl>
    <w:p w14:paraId="79C20E5E" w14:textId="77777777" w:rsidR="00715254" w:rsidRDefault="00000000">
      <w:pPr>
        <w:pStyle w:val="Heading3"/>
        <w:keepNext/>
      </w:pPr>
      <w:bookmarkStart w:id="43" w:name="_Toc236058704"/>
      <w:r>
        <w:rPr>
          <w:b w:val="0"/>
          <w:bCs w:val="0"/>
        </w:rPr>
        <w:t>Search and navigation</w:t>
      </w:r>
      <w:bookmarkEnd w:id="4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715254" w14:paraId="1908497B" w14:textId="77777777">
        <w:tblPrEx>
          <w:tblCellMar>
            <w:top w:w="0" w:type="dxa"/>
            <w:bottom w:w="0" w:type="dxa"/>
          </w:tblCellMar>
        </w:tblPrEx>
        <w:trPr>
          <w:tblHeader/>
        </w:trPr>
        <w:tc>
          <w:tcPr>
            <w:tcW w:w="30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24AE125A" w14:textId="77777777" w:rsidR="00715254" w:rsidRDefault="00000000">
            <w:pPr>
              <w:spacing w:line="264" w:lineRule="auto"/>
            </w:pPr>
            <w:r>
              <w:rPr>
                <w:b/>
                <w:bCs/>
                <w:color w:val="FFFFFF"/>
                <w:sz w:val="19"/>
                <w:szCs w:val="19"/>
              </w:rPr>
              <w:t>Shortcut</w:t>
            </w:r>
          </w:p>
        </w:tc>
        <w:tc>
          <w:tcPr>
            <w:tcW w:w="636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4502D73E" w14:textId="77777777" w:rsidR="00715254" w:rsidRDefault="00000000">
            <w:pPr>
              <w:spacing w:line="264" w:lineRule="auto"/>
            </w:pPr>
            <w:r>
              <w:rPr>
                <w:b/>
                <w:bCs/>
                <w:color w:val="FFFFFF"/>
                <w:sz w:val="19"/>
                <w:szCs w:val="19"/>
              </w:rPr>
              <w:t>Action</w:t>
            </w:r>
          </w:p>
        </w:tc>
      </w:tr>
      <w:tr w:rsidR="00715254" w14:paraId="17BC6BCB"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6DF7B2FF" w14:textId="77777777" w:rsidR="00715254" w:rsidRDefault="00000000">
            <w:pPr>
              <w:spacing w:line="264" w:lineRule="auto"/>
            </w:pPr>
            <w:r>
              <w:rPr>
                <w:rFonts w:ascii="Consolas" w:eastAsia="Consolas" w:hAnsi="Consolas" w:cs="Consolas"/>
                <w:b/>
                <w:bCs/>
                <w:color w:val="003057"/>
                <w:sz w:val="19"/>
                <w:szCs w:val="19"/>
              </w:rPr>
              <w:t>mod F</w:t>
            </w:r>
          </w:p>
        </w:tc>
        <w:tc>
          <w:tcPr>
            <w:tcW w:w="63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529ACD22" w14:textId="77777777" w:rsidR="00715254" w:rsidRDefault="00000000">
            <w:pPr>
              <w:spacing w:line="264" w:lineRule="auto"/>
            </w:pPr>
            <w:r>
              <w:rPr>
                <w:sz w:val="19"/>
                <w:szCs w:val="19"/>
              </w:rPr>
              <w:t>Find / Replace</w:t>
            </w:r>
          </w:p>
        </w:tc>
      </w:tr>
      <w:tr w:rsidR="00715254" w14:paraId="405F1D2E"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32800770" w14:textId="77777777" w:rsidR="00715254" w:rsidRDefault="00000000">
            <w:pPr>
              <w:spacing w:line="264" w:lineRule="auto"/>
            </w:pPr>
            <w:r>
              <w:rPr>
                <w:rFonts w:ascii="Consolas" w:eastAsia="Consolas" w:hAnsi="Consolas" w:cs="Consolas"/>
                <w:b/>
                <w:bCs/>
                <w:color w:val="003057"/>
                <w:sz w:val="19"/>
                <w:szCs w:val="19"/>
              </w:rPr>
              <w:t>mod Shift F</w:t>
            </w:r>
          </w:p>
        </w:tc>
        <w:tc>
          <w:tcPr>
            <w:tcW w:w="63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74AA3278" w14:textId="77777777" w:rsidR="00715254" w:rsidRDefault="00000000">
            <w:pPr>
              <w:spacing w:line="264" w:lineRule="auto"/>
            </w:pPr>
            <w:r>
              <w:rPr>
                <w:sz w:val="19"/>
                <w:szCs w:val="19"/>
              </w:rPr>
              <w:t>Find Occurrences (word under cursor)</w:t>
            </w:r>
          </w:p>
        </w:tc>
      </w:tr>
      <w:tr w:rsidR="00715254" w14:paraId="296C5145"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1BEF43A8" w14:textId="77777777" w:rsidR="00715254" w:rsidRDefault="00000000">
            <w:pPr>
              <w:spacing w:line="264" w:lineRule="auto"/>
            </w:pPr>
            <w:r>
              <w:rPr>
                <w:rFonts w:ascii="Consolas" w:eastAsia="Consolas" w:hAnsi="Consolas" w:cs="Consolas"/>
                <w:b/>
                <w:bCs/>
                <w:color w:val="003057"/>
                <w:sz w:val="19"/>
                <w:szCs w:val="19"/>
              </w:rPr>
              <w:t>mod G</w:t>
            </w:r>
          </w:p>
        </w:tc>
        <w:tc>
          <w:tcPr>
            <w:tcW w:w="63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4503449F" w14:textId="77777777" w:rsidR="00715254" w:rsidRDefault="00000000">
            <w:pPr>
              <w:spacing w:line="264" w:lineRule="auto"/>
            </w:pPr>
            <w:r>
              <w:rPr>
                <w:sz w:val="19"/>
                <w:szCs w:val="19"/>
              </w:rPr>
              <w:t>Go to line</w:t>
            </w:r>
          </w:p>
        </w:tc>
      </w:tr>
      <w:tr w:rsidR="00715254" w14:paraId="2C7D2768"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3B767ED0" w14:textId="77777777" w:rsidR="00715254" w:rsidRDefault="00000000">
            <w:pPr>
              <w:spacing w:line="264" w:lineRule="auto"/>
            </w:pPr>
            <w:r>
              <w:rPr>
                <w:rFonts w:ascii="Consolas" w:eastAsia="Consolas" w:hAnsi="Consolas" w:cs="Consolas"/>
                <w:b/>
                <w:bCs/>
                <w:color w:val="003057"/>
                <w:sz w:val="19"/>
                <w:szCs w:val="19"/>
              </w:rPr>
              <w:t>mod H</w:t>
            </w:r>
          </w:p>
        </w:tc>
        <w:tc>
          <w:tcPr>
            <w:tcW w:w="63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4BEBB49F" w14:textId="77777777" w:rsidR="00715254" w:rsidRDefault="00000000">
            <w:pPr>
              <w:spacing w:line="264" w:lineRule="auto"/>
            </w:pPr>
            <w:r>
              <w:rPr>
                <w:sz w:val="19"/>
                <w:szCs w:val="19"/>
              </w:rPr>
              <w:t>Replace</w:t>
            </w:r>
          </w:p>
        </w:tc>
      </w:tr>
    </w:tbl>
    <w:p w14:paraId="585D8CFB" w14:textId="77777777" w:rsidR="00715254" w:rsidRDefault="00000000">
      <w:pPr>
        <w:pStyle w:val="Heading3"/>
        <w:keepNext/>
      </w:pPr>
      <w:bookmarkStart w:id="44" w:name="_Toc236058705"/>
      <w:r>
        <w:rPr>
          <w:b w:val="0"/>
          <w:bCs w:val="0"/>
        </w:rPr>
        <w:t>Format and tools</w:t>
      </w:r>
      <w:bookmarkEnd w:id="4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715254" w14:paraId="3D9973CD" w14:textId="77777777">
        <w:tblPrEx>
          <w:tblCellMar>
            <w:top w:w="0" w:type="dxa"/>
            <w:bottom w:w="0" w:type="dxa"/>
          </w:tblCellMar>
        </w:tblPrEx>
        <w:trPr>
          <w:tblHeader/>
        </w:trPr>
        <w:tc>
          <w:tcPr>
            <w:tcW w:w="30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17F66EF9" w14:textId="77777777" w:rsidR="00715254" w:rsidRDefault="00000000">
            <w:pPr>
              <w:spacing w:line="264" w:lineRule="auto"/>
            </w:pPr>
            <w:r>
              <w:rPr>
                <w:b/>
                <w:bCs/>
                <w:color w:val="FFFFFF"/>
                <w:sz w:val="19"/>
                <w:szCs w:val="19"/>
              </w:rPr>
              <w:t>Shortcut</w:t>
            </w:r>
          </w:p>
        </w:tc>
        <w:tc>
          <w:tcPr>
            <w:tcW w:w="636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640C0E9C" w14:textId="77777777" w:rsidR="00715254" w:rsidRDefault="00000000">
            <w:pPr>
              <w:spacing w:line="264" w:lineRule="auto"/>
            </w:pPr>
            <w:r>
              <w:rPr>
                <w:b/>
                <w:bCs/>
                <w:color w:val="FFFFFF"/>
                <w:sz w:val="19"/>
                <w:szCs w:val="19"/>
              </w:rPr>
              <w:t>Action</w:t>
            </w:r>
          </w:p>
        </w:tc>
      </w:tr>
      <w:tr w:rsidR="00715254" w14:paraId="6272B5A9"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42FC6659" w14:textId="77777777" w:rsidR="00715254" w:rsidRDefault="00000000">
            <w:pPr>
              <w:spacing w:line="264" w:lineRule="auto"/>
            </w:pPr>
            <w:r>
              <w:rPr>
                <w:rFonts w:ascii="Consolas" w:eastAsia="Consolas" w:hAnsi="Consolas" w:cs="Consolas"/>
                <w:b/>
                <w:bCs/>
                <w:color w:val="003057"/>
                <w:sz w:val="19"/>
                <w:szCs w:val="19"/>
              </w:rPr>
              <w:t>mod Shift P</w:t>
            </w:r>
          </w:p>
        </w:tc>
        <w:tc>
          <w:tcPr>
            <w:tcW w:w="63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67EF4D3B" w14:textId="77777777" w:rsidR="00715254" w:rsidRDefault="00000000">
            <w:pPr>
              <w:spacing w:line="264" w:lineRule="auto"/>
            </w:pPr>
            <w:r>
              <w:rPr>
                <w:sz w:val="19"/>
                <w:szCs w:val="19"/>
              </w:rPr>
              <w:t>Pretty-print</w:t>
            </w:r>
          </w:p>
        </w:tc>
      </w:tr>
      <w:tr w:rsidR="00715254" w14:paraId="6C72DDC9"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65AFFD71" w14:textId="77777777" w:rsidR="00715254" w:rsidRDefault="00000000">
            <w:pPr>
              <w:spacing w:line="264" w:lineRule="auto"/>
            </w:pPr>
            <w:r>
              <w:rPr>
                <w:rFonts w:ascii="Consolas" w:eastAsia="Consolas" w:hAnsi="Consolas" w:cs="Consolas"/>
                <w:b/>
                <w:bCs/>
                <w:color w:val="003057"/>
                <w:sz w:val="19"/>
                <w:szCs w:val="19"/>
              </w:rPr>
              <w:lastRenderedPageBreak/>
              <w:t>mod L</w:t>
            </w:r>
          </w:p>
        </w:tc>
        <w:tc>
          <w:tcPr>
            <w:tcW w:w="63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2B9ACB38" w14:textId="77777777" w:rsidR="00715254" w:rsidRDefault="00000000">
            <w:pPr>
              <w:spacing w:line="264" w:lineRule="auto"/>
            </w:pPr>
            <w:r>
              <w:rPr>
                <w:sz w:val="19"/>
                <w:szCs w:val="19"/>
              </w:rPr>
              <w:t>Lint</w:t>
            </w:r>
          </w:p>
        </w:tc>
      </w:tr>
    </w:tbl>
    <w:p w14:paraId="0DB35BF0" w14:textId="77777777" w:rsidR="00715254" w:rsidRDefault="00000000">
      <w:pPr>
        <w:pStyle w:val="Heading3"/>
        <w:keepNext/>
      </w:pPr>
      <w:bookmarkStart w:id="45" w:name="_Toc236058706"/>
      <w:r>
        <w:rPr>
          <w:b w:val="0"/>
          <w:bCs w:val="0"/>
        </w:rPr>
        <w:t>View and indentation</w:t>
      </w:r>
      <w:bookmarkEnd w:id="4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715254" w14:paraId="2878D55A" w14:textId="77777777">
        <w:tblPrEx>
          <w:tblCellMar>
            <w:top w:w="0" w:type="dxa"/>
            <w:bottom w:w="0" w:type="dxa"/>
          </w:tblCellMar>
        </w:tblPrEx>
        <w:trPr>
          <w:tblHeader/>
        </w:trPr>
        <w:tc>
          <w:tcPr>
            <w:tcW w:w="300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34DAB9AA" w14:textId="77777777" w:rsidR="00715254" w:rsidRDefault="00000000">
            <w:pPr>
              <w:spacing w:line="264" w:lineRule="auto"/>
            </w:pPr>
            <w:r>
              <w:rPr>
                <w:b/>
                <w:bCs/>
                <w:color w:val="FFFFFF"/>
                <w:sz w:val="19"/>
                <w:szCs w:val="19"/>
              </w:rPr>
              <w:t>Shortcut</w:t>
            </w:r>
          </w:p>
        </w:tc>
        <w:tc>
          <w:tcPr>
            <w:tcW w:w="6360" w:type="dxa"/>
            <w:tcBorders>
              <w:top w:val="single" w:sz="2" w:space="0" w:color="CCCCCC"/>
              <w:left w:val="single" w:sz="2" w:space="0" w:color="CCCCCC"/>
              <w:bottom w:val="single" w:sz="2" w:space="0" w:color="CCCCCC"/>
              <w:right w:val="single" w:sz="2" w:space="0" w:color="CCCCCC"/>
            </w:tcBorders>
            <w:shd w:val="clear" w:color="auto" w:fill="003057"/>
            <w:tcMar>
              <w:top w:w="60" w:type="dxa"/>
              <w:left w:w="100" w:type="dxa"/>
              <w:bottom w:w="60" w:type="dxa"/>
              <w:right w:w="100" w:type="dxa"/>
            </w:tcMar>
            <w:vAlign w:val="center"/>
          </w:tcPr>
          <w:p w14:paraId="4611806E" w14:textId="77777777" w:rsidR="00715254" w:rsidRDefault="00000000">
            <w:pPr>
              <w:spacing w:line="264" w:lineRule="auto"/>
            </w:pPr>
            <w:r>
              <w:rPr>
                <w:b/>
                <w:bCs/>
                <w:color w:val="FFFFFF"/>
                <w:sz w:val="19"/>
                <w:szCs w:val="19"/>
              </w:rPr>
              <w:t>Action</w:t>
            </w:r>
          </w:p>
        </w:tc>
      </w:tr>
      <w:tr w:rsidR="00715254" w14:paraId="47BEAF63"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3E9DABEC" w14:textId="77777777" w:rsidR="00715254" w:rsidRDefault="00000000">
            <w:pPr>
              <w:spacing w:line="264" w:lineRule="auto"/>
            </w:pPr>
            <w:r>
              <w:rPr>
                <w:rFonts w:ascii="Consolas" w:eastAsia="Consolas" w:hAnsi="Consolas" w:cs="Consolas"/>
                <w:b/>
                <w:bCs/>
                <w:color w:val="003057"/>
                <w:sz w:val="19"/>
                <w:szCs w:val="19"/>
              </w:rPr>
              <w:t>mod = / mod -</w:t>
            </w:r>
          </w:p>
        </w:tc>
        <w:tc>
          <w:tcPr>
            <w:tcW w:w="63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41D9487D" w14:textId="77777777" w:rsidR="00715254" w:rsidRDefault="00000000">
            <w:pPr>
              <w:spacing w:line="264" w:lineRule="auto"/>
            </w:pPr>
            <w:r>
              <w:rPr>
                <w:sz w:val="19"/>
                <w:szCs w:val="19"/>
              </w:rPr>
              <w:t>Font size increase / decrease</w:t>
            </w:r>
          </w:p>
        </w:tc>
      </w:tr>
      <w:tr w:rsidR="00715254" w14:paraId="5A5AF856"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795B49D8" w14:textId="77777777" w:rsidR="00715254" w:rsidRDefault="00000000">
            <w:pPr>
              <w:spacing w:line="264" w:lineRule="auto"/>
            </w:pPr>
            <w:r>
              <w:rPr>
                <w:rFonts w:ascii="Consolas" w:eastAsia="Consolas" w:hAnsi="Consolas" w:cs="Consolas"/>
                <w:b/>
                <w:bCs/>
                <w:color w:val="003057"/>
                <w:sz w:val="19"/>
                <w:szCs w:val="19"/>
              </w:rPr>
              <w:t>Tab</w:t>
            </w:r>
          </w:p>
        </w:tc>
        <w:tc>
          <w:tcPr>
            <w:tcW w:w="63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3E2CDE5A" w14:textId="77777777" w:rsidR="00715254" w:rsidRDefault="00000000">
            <w:pPr>
              <w:spacing w:line="264" w:lineRule="auto"/>
            </w:pPr>
            <w:r>
              <w:rPr>
                <w:sz w:val="19"/>
                <w:szCs w:val="19"/>
              </w:rPr>
              <w:t>Insert indent</w:t>
            </w:r>
          </w:p>
        </w:tc>
      </w:tr>
      <w:tr w:rsidR="00715254" w14:paraId="0778A700"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6EF5ECAE" w14:textId="77777777" w:rsidR="00715254" w:rsidRDefault="00000000">
            <w:pPr>
              <w:spacing w:line="264" w:lineRule="auto"/>
            </w:pPr>
            <w:r>
              <w:rPr>
                <w:rFonts w:ascii="Consolas" w:eastAsia="Consolas" w:hAnsi="Consolas" w:cs="Consolas"/>
                <w:b/>
                <w:bCs/>
                <w:color w:val="003057"/>
                <w:sz w:val="19"/>
                <w:szCs w:val="19"/>
              </w:rPr>
              <w:t>Shift Tab</w:t>
            </w:r>
          </w:p>
        </w:tc>
        <w:tc>
          <w:tcPr>
            <w:tcW w:w="63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6B85CF90" w14:textId="77777777" w:rsidR="00715254" w:rsidRDefault="00000000">
            <w:pPr>
              <w:spacing w:line="264" w:lineRule="auto"/>
            </w:pPr>
            <w:r>
              <w:rPr>
                <w:sz w:val="19"/>
                <w:szCs w:val="19"/>
              </w:rPr>
              <w:t>Outdent</w:t>
            </w:r>
          </w:p>
        </w:tc>
      </w:tr>
      <w:tr w:rsidR="00715254" w14:paraId="501AB311"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3AAB5CD4" w14:textId="77777777" w:rsidR="00715254" w:rsidRDefault="00000000">
            <w:pPr>
              <w:spacing w:line="264" w:lineRule="auto"/>
            </w:pPr>
            <w:r>
              <w:rPr>
                <w:rFonts w:ascii="Consolas" w:eastAsia="Consolas" w:hAnsi="Consolas" w:cs="Consolas"/>
                <w:b/>
                <w:bCs/>
                <w:color w:val="003057"/>
                <w:sz w:val="19"/>
                <w:szCs w:val="19"/>
              </w:rPr>
              <w:t>mod Shift [</w:t>
            </w:r>
          </w:p>
        </w:tc>
        <w:tc>
          <w:tcPr>
            <w:tcW w:w="6360" w:type="dxa"/>
            <w:tcBorders>
              <w:top w:val="single" w:sz="2" w:space="0" w:color="CCCCCC"/>
              <w:left w:val="single" w:sz="2" w:space="0" w:color="CCCCCC"/>
              <w:bottom w:val="single" w:sz="2" w:space="0" w:color="CCCCCC"/>
              <w:right w:val="single" w:sz="2" w:space="0" w:color="CCCCCC"/>
            </w:tcBorders>
            <w:shd w:val="clear" w:color="auto" w:fill="EFEAD8"/>
            <w:tcMar>
              <w:top w:w="50" w:type="dxa"/>
              <w:left w:w="100" w:type="dxa"/>
              <w:bottom w:w="50" w:type="dxa"/>
              <w:right w:w="100" w:type="dxa"/>
            </w:tcMar>
            <w:vAlign w:val="center"/>
          </w:tcPr>
          <w:p w14:paraId="5B1502D6" w14:textId="77777777" w:rsidR="00715254" w:rsidRDefault="00000000">
            <w:pPr>
              <w:spacing w:line="264" w:lineRule="auto"/>
            </w:pPr>
            <w:r>
              <w:rPr>
                <w:sz w:val="19"/>
                <w:szCs w:val="19"/>
              </w:rPr>
              <w:t>Fold block</w:t>
            </w:r>
          </w:p>
        </w:tc>
      </w:tr>
      <w:tr w:rsidR="00715254" w14:paraId="7F864401" w14:textId="77777777">
        <w:tblPrEx>
          <w:tblCellMar>
            <w:top w:w="0" w:type="dxa"/>
            <w:bottom w:w="0" w:type="dxa"/>
          </w:tblCellMar>
        </w:tblPrEx>
        <w:tc>
          <w:tcPr>
            <w:tcW w:w="300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2B547F86" w14:textId="77777777" w:rsidR="00715254" w:rsidRDefault="00000000">
            <w:pPr>
              <w:spacing w:line="264" w:lineRule="auto"/>
            </w:pPr>
            <w:r>
              <w:rPr>
                <w:rFonts w:ascii="Consolas" w:eastAsia="Consolas" w:hAnsi="Consolas" w:cs="Consolas"/>
                <w:b/>
                <w:bCs/>
                <w:color w:val="003057"/>
                <w:sz w:val="19"/>
                <w:szCs w:val="19"/>
              </w:rPr>
              <w:t xml:space="preserve">mod </w:t>
            </w:r>
            <w:proofErr w:type="gramStart"/>
            <w:r>
              <w:rPr>
                <w:rFonts w:ascii="Consolas" w:eastAsia="Consolas" w:hAnsi="Consolas" w:cs="Consolas"/>
                <w:b/>
                <w:bCs/>
                <w:color w:val="003057"/>
                <w:sz w:val="19"/>
                <w:szCs w:val="19"/>
              </w:rPr>
              <w:t>Shift ]</w:t>
            </w:r>
            <w:proofErr w:type="gramEnd"/>
          </w:p>
        </w:tc>
        <w:tc>
          <w:tcPr>
            <w:tcW w:w="6360" w:type="dxa"/>
            <w:tcBorders>
              <w:top w:val="single" w:sz="2" w:space="0" w:color="CCCCCC"/>
              <w:left w:val="single" w:sz="2" w:space="0" w:color="CCCCCC"/>
              <w:bottom w:val="single" w:sz="2" w:space="0" w:color="CCCCCC"/>
              <w:right w:val="single" w:sz="2" w:space="0" w:color="CCCCCC"/>
            </w:tcBorders>
            <w:tcMar>
              <w:top w:w="50" w:type="dxa"/>
              <w:left w:w="100" w:type="dxa"/>
              <w:bottom w:w="50" w:type="dxa"/>
              <w:right w:w="100" w:type="dxa"/>
            </w:tcMar>
            <w:vAlign w:val="center"/>
          </w:tcPr>
          <w:p w14:paraId="63AD042E" w14:textId="77777777" w:rsidR="00715254" w:rsidRDefault="00000000">
            <w:pPr>
              <w:spacing w:line="264" w:lineRule="auto"/>
            </w:pPr>
            <w:r>
              <w:rPr>
                <w:sz w:val="19"/>
                <w:szCs w:val="19"/>
              </w:rPr>
              <w:t>Unfold block</w:t>
            </w:r>
          </w:p>
        </w:tc>
      </w:tr>
    </w:tbl>
    <w:p w14:paraId="5CEBDEC3" w14:textId="77777777" w:rsidR="00715254" w:rsidRDefault="00000000">
      <w:pPr>
        <w:pStyle w:val="Heading1"/>
        <w:pageBreakBefore/>
      </w:pPr>
      <w:bookmarkStart w:id="46" w:name="_Toc236058707"/>
      <w:r>
        <w:rPr>
          <w:b w:val="0"/>
          <w:bCs w:val="0"/>
        </w:rPr>
        <w:lastRenderedPageBreak/>
        <w:t>13. Tips and Notes</w:t>
      </w:r>
      <w:bookmarkEnd w:id="46"/>
    </w:p>
    <w:p w14:paraId="5FCDB72E" w14:textId="77777777" w:rsidR="00715254" w:rsidRDefault="00000000">
      <w:pPr>
        <w:pStyle w:val="ListParagraph"/>
        <w:numPr>
          <w:ilvl w:val="0"/>
          <w:numId w:val="2"/>
        </w:numPr>
        <w:spacing w:after="80" w:line="276" w:lineRule="auto"/>
      </w:pPr>
      <w:r>
        <w:rPr>
          <w:b/>
          <w:bCs/>
        </w:rPr>
        <w:t xml:space="preserve">Match the mode to the content. </w:t>
      </w:r>
      <w:r>
        <w:t>If highlighting looks wrong after pasting code into a new document, use the File menu’s Treat as… commands to set the right language.</w:t>
      </w:r>
    </w:p>
    <w:p w14:paraId="71F93F77" w14:textId="77777777" w:rsidR="00715254" w:rsidRDefault="00000000">
      <w:pPr>
        <w:pStyle w:val="ListParagraph"/>
        <w:numPr>
          <w:ilvl w:val="0"/>
          <w:numId w:val="2"/>
        </w:numPr>
        <w:spacing w:after="80" w:line="276" w:lineRule="auto"/>
      </w:pPr>
      <w:r>
        <w:rPr>
          <w:b/>
          <w:bCs/>
        </w:rPr>
        <w:t xml:space="preserve">Lint before you save. </w:t>
      </w:r>
      <w:r>
        <w:t xml:space="preserve">On computers without a developer console, a quick </w:t>
      </w:r>
      <w:proofErr w:type="spellStart"/>
      <w:r>
        <w:t>mod+L</w:t>
      </w:r>
      <w:proofErr w:type="spellEnd"/>
      <w:r>
        <w:t xml:space="preserve"> is the fastest way to catch mismatched brackets, assignment-in-condition mistakes, and stray TODO markers.</w:t>
      </w:r>
    </w:p>
    <w:p w14:paraId="0204BDAF" w14:textId="77777777" w:rsidR="00715254" w:rsidRDefault="00000000">
      <w:pPr>
        <w:pStyle w:val="ListParagraph"/>
        <w:numPr>
          <w:ilvl w:val="0"/>
          <w:numId w:val="2"/>
        </w:numPr>
        <w:spacing w:after="80" w:line="276" w:lineRule="auto"/>
      </w:pPr>
      <w:r>
        <w:rPr>
          <w:b/>
          <w:bCs/>
        </w:rPr>
        <w:t xml:space="preserve">Set your indent first. </w:t>
      </w:r>
      <w:r>
        <w:t>Choose your indent width in the toolbar or Format › Indentation… before pretty-printing, since Pretty-Print uses the current setting.</w:t>
      </w:r>
    </w:p>
    <w:p w14:paraId="0AED8306" w14:textId="77777777" w:rsidR="00715254" w:rsidRDefault="00000000">
      <w:pPr>
        <w:pStyle w:val="ListParagraph"/>
        <w:numPr>
          <w:ilvl w:val="0"/>
          <w:numId w:val="2"/>
        </w:numPr>
        <w:spacing w:after="80" w:line="276" w:lineRule="auto"/>
      </w:pPr>
      <w:r>
        <w:rPr>
          <w:b/>
          <w:bCs/>
        </w:rPr>
        <w:t xml:space="preserve">Step through occurrences quickly. </w:t>
      </w:r>
      <w:r>
        <w:t xml:space="preserve">Place the cursor in a word and press </w:t>
      </w:r>
      <w:proofErr w:type="spellStart"/>
      <w:r>
        <w:t>mod+Shift+F</w:t>
      </w:r>
      <w:proofErr w:type="spellEnd"/>
      <w:r>
        <w:t xml:space="preserve"> to open the search panel already populated with that word.</w:t>
      </w:r>
    </w:p>
    <w:p w14:paraId="54C8233F" w14:textId="77777777" w:rsidR="00715254" w:rsidRDefault="00000000">
      <w:pPr>
        <w:pStyle w:val="ListParagraph"/>
        <w:numPr>
          <w:ilvl w:val="0"/>
          <w:numId w:val="2"/>
        </w:numPr>
        <w:spacing w:after="80" w:line="276" w:lineRule="auto"/>
      </w:pPr>
      <w:r>
        <w:rPr>
          <w:b/>
          <w:bCs/>
        </w:rPr>
        <w:t xml:space="preserve">Expand Selection is structural. </w:t>
      </w:r>
      <w:proofErr w:type="spellStart"/>
      <w:r>
        <w:t>mod+Shift+E</w:t>
      </w:r>
      <w:proofErr w:type="spellEnd"/>
      <w:r>
        <w:t xml:space="preserve"> grows the selection along the parse tree—word, expression, block—which is often faster than dragging.</w:t>
      </w:r>
    </w:p>
    <w:p w14:paraId="1CFCFCD9" w14:textId="77777777" w:rsidR="00715254" w:rsidRDefault="00000000">
      <w:pPr>
        <w:pStyle w:val="ListParagraph"/>
        <w:numPr>
          <w:ilvl w:val="0"/>
          <w:numId w:val="2"/>
        </w:numPr>
        <w:spacing w:after="80" w:line="276" w:lineRule="auto"/>
      </w:pPr>
      <w:r>
        <w:rPr>
          <w:b/>
          <w:bCs/>
        </w:rPr>
        <w:t xml:space="preserve">Watch the saved indicator. </w:t>
      </w:r>
      <w:r>
        <w:t>The right side of the status bar shows “Saved” when there are no unsaved changes, so you always know where you stand.</w:t>
      </w:r>
    </w:p>
    <w:p w14:paraId="307CDAA3" w14:textId="77777777" w:rsidR="00715254" w:rsidRDefault="00000000">
      <w:pPr>
        <w:pStyle w:val="ListParagraph"/>
        <w:numPr>
          <w:ilvl w:val="0"/>
          <w:numId w:val="2"/>
        </w:numPr>
        <w:spacing w:after="80" w:line="276" w:lineRule="auto"/>
      </w:pPr>
      <w:r>
        <w:rPr>
          <w:b/>
          <w:bCs/>
        </w:rPr>
        <w:t xml:space="preserve">It stays offline. </w:t>
      </w:r>
      <w:r>
        <w:t>The editor runs from the local file system and needs no network connection, which makes it safe to use on restricted or air-gapped machines.</w:t>
      </w:r>
    </w:p>
    <w:p w14:paraId="40DC75D5" w14:textId="77777777" w:rsidR="00715254" w:rsidRDefault="00715254">
      <w:pPr>
        <w:spacing w:after="240"/>
      </w:pPr>
    </w:p>
    <w:p w14:paraId="64A14551" w14:textId="77777777" w:rsidR="00715254" w:rsidRDefault="00715254">
      <w:pPr>
        <w:pBdr>
          <w:bottom w:val="single" w:sz="12" w:space="0" w:color="B3A369"/>
        </w:pBdr>
        <w:spacing w:before="40" w:after="160"/>
      </w:pPr>
    </w:p>
    <w:p w14:paraId="19ED2592" w14:textId="77777777" w:rsidR="00715254" w:rsidRDefault="00000000">
      <w:pPr>
        <w:spacing w:before="40"/>
        <w:jc w:val="center"/>
      </w:pPr>
      <w:r>
        <w:rPr>
          <w:i/>
          <w:iCs/>
          <w:color w:val="555555"/>
          <w:sz w:val="18"/>
          <w:szCs w:val="18"/>
        </w:rPr>
        <w:t>Penultimate Editor v0.13 — User Manual</w:t>
      </w:r>
    </w:p>
    <w:sectPr w:rsidR="00715254">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DD1332" w14:textId="77777777" w:rsidR="0084021B" w:rsidRDefault="0084021B">
      <w:r>
        <w:separator/>
      </w:r>
    </w:p>
  </w:endnote>
  <w:endnote w:type="continuationSeparator" w:id="0">
    <w:p w14:paraId="6AAECB75" w14:textId="77777777" w:rsidR="0084021B" w:rsidRDefault="00840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703B88" w14:textId="77777777" w:rsidR="00715254" w:rsidRDefault="00000000">
    <w:pPr>
      <w:pBdr>
        <w:top w:val="single" w:sz="4" w:space="0" w:color="B3A369"/>
      </w:pBdr>
      <w:spacing w:before="60"/>
      <w:jc w:val="center"/>
    </w:pPr>
    <w:r>
      <w:rPr>
        <w:color w:val="555555"/>
        <w:sz w:val="16"/>
        <w:szCs w:val="16"/>
      </w:rPr>
      <w:t xml:space="preserve">Penultimate Editor v0.13 User Manual     ·     Page </w:t>
    </w:r>
    <w:r>
      <w:rPr>
        <w:color w:val="555555"/>
        <w:sz w:val="16"/>
        <w:szCs w:val="16"/>
      </w:rPr>
      <w:fldChar w:fldCharType="begin"/>
    </w:r>
    <w:r>
      <w:rPr>
        <w:color w:val="555555"/>
        <w:sz w:val="16"/>
        <w:szCs w:val="16"/>
      </w:rPr>
      <w:instrText>PAGE</w:instrText>
    </w:r>
    <w:r>
      <w:rPr>
        <w:color w:val="555555"/>
        <w:sz w:val="16"/>
        <w:szCs w:val="16"/>
      </w:rPr>
      <w:fldChar w:fldCharType="separate"/>
    </w:r>
    <w:r w:rsidR="000E5AB5">
      <w:rPr>
        <w:noProof/>
        <w:color w:val="555555"/>
        <w:sz w:val="16"/>
        <w:szCs w:val="16"/>
      </w:rPr>
      <w:t>1</w:t>
    </w:r>
    <w:r>
      <w:rPr>
        <w:color w:val="55555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A83CEA" w14:textId="77777777" w:rsidR="0084021B" w:rsidRDefault="0084021B">
      <w:r>
        <w:separator/>
      </w:r>
    </w:p>
  </w:footnote>
  <w:footnote w:type="continuationSeparator" w:id="0">
    <w:p w14:paraId="64128DB0" w14:textId="77777777" w:rsidR="0084021B" w:rsidRDefault="008402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16940D3"/>
    <w:multiLevelType w:val="hybridMultilevel"/>
    <w:tmpl w:val="3B64DEB4"/>
    <w:lvl w:ilvl="0" w:tplc="551CA066">
      <w:start w:val="1"/>
      <w:numFmt w:val="bullet"/>
      <w:lvlText w:val="●"/>
      <w:lvlJc w:val="left"/>
      <w:pPr>
        <w:ind w:left="720" w:hanging="360"/>
      </w:pPr>
    </w:lvl>
    <w:lvl w:ilvl="1" w:tplc="ED602926">
      <w:start w:val="1"/>
      <w:numFmt w:val="bullet"/>
      <w:lvlText w:val="○"/>
      <w:lvlJc w:val="left"/>
      <w:pPr>
        <w:ind w:left="1440" w:hanging="360"/>
      </w:pPr>
    </w:lvl>
    <w:lvl w:ilvl="2" w:tplc="11541F50">
      <w:start w:val="1"/>
      <w:numFmt w:val="bullet"/>
      <w:lvlText w:val="■"/>
      <w:lvlJc w:val="left"/>
      <w:pPr>
        <w:ind w:left="2160" w:hanging="360"/>
      </w:pPr>
    </w:lvl>
    <w:lvl w:ilvl="3" w:tplc="AF888BEC">
      <w:start w:val="1"/>
      <w:numFmt w:val="bullet"/>
      <w:lvlText w:val="●"/>
      <w:lvlJc w:val="left"/>
      <w:pPr>
        <w:ind w:left="2880" w:hanging="360"/>
      </w:pPr>
    </w:lvl>
    <w:lvl w:ilvl="4" w:tplc="812290CA">
      <w:start w:val="1"/>
      <w:numFmt w:val="bullet"/>
      <w:lvlText w:val="○"/>
      <w:lvlJc w:val="left"/>
      <w:pPr>
        <w:ind w:left="3600" w:hanging="360"/>
      </w:pPr>
    </w:lvl>
    <w:lvl w:ilvl="5" w:tplc="3D2054A0">
      <w:start w:val="1"/>
      <w:numFmt w:val="bullet"/>
      <w:lvlText w:val="■"/>
      <w:lvlJc w:val="left"/>
      <w:pPr>
        <w:ind w:left="4320" w:hanging="360"/>
      </w:pPr>
    </w:lvl>
    <w:lvl w:ilvl="6" w:tplc="F4D8C074">
      <w:start w:val="1"/>
      <w:numFmt w:val="bullet"/>
      <w:lvlText w:val="●"/>
      <w:lvlJc w:val="left"/>
      <w:pPr>
        <w:ind w:left="5040" w:hanging="360"/>
      </w:pPr>
    </w:lvl>
    <w:lvl w:ilvl="7" w:tplc="AC887B78">
      <w:start w:val="1"/>
      <w:numFmt w:val="bullet"/>
      <w:lvlText w:val="●"/>
      <w:lvlJc w:val="left"/>
      <w:pPr>
        <w:ind w:left="5760" w:hanging="360"/>
      </w:pPr>
    </w:lvl>
    <w:lvl w:ilvl="8" w:tplc="07E07BA8">
      <w:start w:val="1"/>
      <w:numFmt w:val="bullet"/>
      <w:lvlText w:val="●"/>
      <w:lvlJc w:val="left"/>
      <w:pPr>
        <w:ind w:left="6480" w:hanging="360"/>
      </w:pPr>
    </w:lvl>
  </w:abstractNum>
  <w:abstractNum w:abstractNumId="1" w15:restartNumberingAfterBreak="0">
    <w:nsid w:val="319D0356"/>
    <w:multiLevelType w:val="hybridMultilevel"/>
    <w:tmpl w:val="5BB47DA4"/>
    <w:lvl w:ilvl="0" w:tplc="74A2C9EA">
      <w:start w:val="1"/>
      <w:numFmt w:val="bullet"/>
      <w:lvlText w:val="•"/>
      <w:lvlJc w:val="left"/>
      <w:pPr>
        <w:ind w:left="460" w:hanging="260"/>
      </w:pPr>
    </w:lvl>
    <w:lvl w:ilvl="1" w:tplc="C600657E">
      <w:start w:val="1"/>
      <w:numFmt w:val="bullet"/>
      <w:lvlText w:val="◦"/>
      <w:lvlJc w:val="left"/>
      <w:pPr>
        <w:ind w:left="920" w:hanging="260"/>
      </w:pPr>
    </w:lvl>
    <w:lvl w:ilvl="2" w:tplc="FBBA9264">
      <w:numFmt w:val="decimal"/>
      <w:lvlText w:val=""/>
      <w:lvlJc w:val="left"/>
    </w:lvl>
    <w:lvl w:ilvl="3" w:tplc="6B4CD73A">
      <w:numFmt w:val="decimal"/>
      <w:lvlText w:val=""/>
      <w:lvlJc w:val="left"/>
    </w:lvl>
    <w:lvl w:ilvl="4" w:tplc="615A3CEC">
      <w:numFmt w:val="decimal"/>
      <w:lvlText w:val=""/>
      <w:lvlJc w:val="left"/>
    </w:lvl>
    <w:lvl w:ilvl="5" w:tplc="9F4A7C20">
      <w:numFmt w:val="decimal"/>
      <w:lvlText w:val=""/>
      <w:lvlJc w:val="left"/>
    </w:lvl>
    <w:lvl w:ilvl="6" w:tplc="35B6E282">
      <w:numFmt w:val="decimal"/>
      <w:lvlText w:val=""/>
      <w:lvlJc w:val="left"/>
    </w:lvl>
    <w:lvl w:ilvl="7" w:tplc="51F48CA2">
      <w:numFmt w:val="decimal"/>
      <w:lvlText w:val=""/>
      <w:lvlJc w:val="left"/>
    </w:lvl>
    <w:lvl w:ilvl="8" w:tplc="89D057AE">
      <w:numFmt w:val="decimal"/>
      <w:lvlText w:val=""/>
      <w:lvlJc w:val="left"/>
    </w:lvl>
  </w:abstractNum>
  <w:num w:numId="1" w16cid:durableId="841579484">
    <w:abstractNumId w:val="0"/>
    <w:lvlOverride w:ilvl="0">
      <w:startOverride w:val="1"/>
    </w:lvlOverride>
  </w:num>
  <w:num w:numId="2" w16cid:durableId="600646235">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2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254"/>
    <w:rsid w:val="000E5AB5"/>
    <w:rsid w:val="004E3938"/>
    <w:rsid w:val="00715254"/>
    <w:rsid w:val="00840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57FD02"/>
  <w15:docId w15:val="{19B87B2D-77D9-1847-9B50-22AFD3844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22222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12" w:space="0" w:color="B3A369"/>
      </w:pBdr>
      <w:spacing w:before="320" w:after="160"/>
      <w:outlineLvl w:val="0"/>
    </w:pPr>
    <w:rPr>
      <w:b/>
      <w:bCs/>
      <w:color w:val="003057"/>
      <w:sz w:val="34"/>
      <w:szCs w:val="34"/>
    </w:rPr>
  </w:style>
  <w:style w:type="paragraph" w:styleId="Heading2">
    <w:name w:val="heading 2"/>
    <w:uiPriority w:val="9"/>
    <w:unhideWhenUsed/>
    <w:qFormat/>
    <w:pPr>
      <w:spacing w:before="240" w:after="120"/>
      <w:outlineLvl w:val="1"/>
    </w:pPr>
    <w:rPr>
      <w:b/>
      <w:bCs/>
      <w:color w:val="003057"/>
      <w:sz w:val="26"/>
      <w:szCs w:val="26"/>
    </w:rPr>
  </w:style>
  <w:style w:type="paragraph" w:styleId="Heading3">
    <w:name w:val="heading 3"/>
    <w:uiPriority w:val="9"/>
    <w:unhideWhenUsed/>
    <w:qFormat/>
    <w:pPr>
      <w:spacing w:before="180" w:after="80"/>
      <w:outlineLvl w:val="2"/>
    </w:pPr>
    <w:rPr>
      <w:b/>
      <w:bCs/>
      <w:color w:val="8A7B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0E5AB5"/>
    <w:pPr>
      <w:spacing w:after="100"/>
    </w:pPr>
  </w:style>
  <w:style w:type="paragraph" w:styleId="TOC2">
    <w:name w:val="toc 2"/>
    <w:basedOn w:val="Normal"/>
    <w:next w:val="Normal"/>
    <w:autoRedefine/>
    <w:uiPriority w:val="39"/>
    <w:unhideWhenUsed/>
    <w:rsid w:val="000E5AB5"/>
    <w:pPr>
      <w:spacing w:after="100"/>
      <w:ind w:left="220"/>
    </w:pPr>
  </w:style>
  <w:style w:type="paragraph" w:styleId="TOC3">
    <w:name w:val="toc 3"/>
    <w:basedOn w:val="Normal"/>
    <w:next w:val="Normal"/>
    <w:autoRedefine/>
    <w:uiPriority w:val="39"/>
    <w:unhideWhenUsed/>
    <w:rsid w:val="000E5AB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049FD-ABC3-5442-AAA7-CE6BDF774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3304</Words>
  <Characters>17086</Characters>
  <Application>Microsoft Office Word</Application>
  <DocSecurity>0</DocSecurity>
  <Lines>569</Lines>
  <Paragraphs>509</Paragraphs>
  <ScaleCrop>false</ScaleCrop>
  <Company/>
  <LinksUpToDate>false</LinksUpToDate>
  <CharactersWithSpaces>19881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Penultimate Editor v0.13 User Guide</dc:title>
  <dc:creator>Steven Davis</dc:creator>
  <dc:description>Copyright © 2026 Steven Davis. All rights reserved.</dc:description>
  <cp:lastModifiedBy>Steven Davis</cp:lastModifiedBy>
  <cp:revision>2</cp:revision>
  <dcterms:created xsi:type="dcterms:W3CDTF">2026-07-27T19:31:00Z</dcterms:created>
  <dcterms:modified xsi:type="dcterms:W3CDTF">2026-07-27T19:31:00Z</dcterms:modified>
  <dc:subject>User guide for Penultimate Editor version 0.13</dc:subject>
  <cp:keywords>Penultimate Editor, programmer's editor, user guide</cp:keywords>
</cp:coreProperties>
</file>