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Third Sunday of Lent – Adoration of the Holy Cross</w:t>
      </w:r>
    </w:p>
    <w:p>
      <w:pPr>
        <w:pStyle w:val="Subtitle"/>
      </w:pPr>
      <w:r>
        <w:t xml:space="preserve">Published March 14,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Third Sunday of Lent is Hebrews 4:14-5:6 (WEB):</w:t>
      </w:r>
    </w:p>
    <w:p>
      <w:pPr>
        <w:pStyle w:val="Normal"/>
      </w:pPr>
      <w:r>
        <w:t xml:space="preserve">Hebrews 4:</w:t>
      </w:r>
    </w:p>
    <w:p>
      <w:pPr>
        <w:pStyle w:val="Normal"/>
      </w:pPr>
      <w:r>
        <w:t xml:space="preserve">14Having then a great high priest, who has passed through the</w:t>
      </w:r>
    </w:p>
    <w:p>
      <w:pPr>
        <w:pStyle w:val="Normal"/>
      </w:pPr>
      <w:r>
        <w:t xml:space="preserve">heavens, Jesus, the Son of God, let us hold tightly to our confession. 15For</w:t>
      </w:r>
    </w:p>
    <w:p>
      <w:pPr>
        <w:pStyle w:val="Normal"/>
      </w:pPr>
      <w:r>
        <w:t xml:space="preserve">we don't have a high priest who can't be touched with the feeling of our</w:t>
      </w:r>
    </w:p>
    <w:p>
      <w:pPr>
        <w:pStyle w:val="Normal"/>
      </w:pPr>
      <w:r>
        <w:t xml:space="preserve">infirmities, but one who has been in all points tempted like we are, yet</w:t>
      </w:r>
    </w:p>
    <w:p>
      <w:pPr>
        <w:pStyle w:val="Normal"/>
      </w:pPr>
      <w:r>
        <w:t xml:space="preserve">without sin. 16Let us therefore draw near with boldness to the</w:t>
      </w:r>
    </w:p>
    <w:p>
      <w:pPr>
        <w:pStyle w:val="Normal"/>
      </w:pPr>
      <w:r>
        <w:t xml:space="preserve">throne of grace, that we may receive mercy, and may find grace for help in time</w:t>
      </w:r>
    </w:p>
    <w:p>
      <w:pPr>
        <w:pStyle w:val="Normal"/>
      </w:pPr>
      <w:r>
        <w:t xml:space="preserve">of need.</w:t>
      </w:r>
    </w:p>
    <w:p>
      <w:pPr>
        <w:pStyle w:val="Normal"/>
      </w:pPr>
      <w:r>
        <w:t xml:space="preserve">Hebrews 5:</w:t>
      </w:r>
    </w:p>
    <w:p>
      <w:pPr>
        <w:pStyle w:val="Normal"/>
      </w:pPr>
      <w:r>
        <w:t xml:space="preserve">1For every high priest, being taken from among men, is</w:t>
      </w:r>
    </w:p>
    <w:p>
      <w:pPr>
        <w:pStyle w:val="Normal"/>
      </w:pPr>
      <w:r>
        <w:t xml:space="preserve">appointed for men in things pertaining to God, that he may offer both gifts and</w:t>
      </w:r>
    </w:p>
    <w:p>
      <w:pPr>
        <w:pStyle w:val="Normal"/>
      </w:pPr>
      <w:r>
        <w:t xml:space="preserve">sacrifices for sins. 2The high priest can deal gently with those who</w:t>
      </w:r>
    </w:p>
    <w:p>
      <w:pPr>
        <w:pStyle w:val="Normal"/>
      </w:pPr>
      <w:r>
        <w:t xml:space="preserve">are ignorant and going astray, because he himself is also surrounded with</w:t>
      </w:r>
    </w:p>
    <w:p>
      <w:pPr>
        <w:pStyle w:val="Normal"/>
      </w:pPr>
      <w:r>
        <w:t xml:space="preserve">weakness. 3Because of this, he must offer sacrifices for sins for</w:t>
      </w:r>
    </w:p>
    <w:p>
      <w:pPr>
        <w:pStyle w:val="Normal"/>
      </w:pPr>
      <w:r>
        <w:t xml:space="preserve">the people, as well as for himself. 4Nobody takes this honor on</w:t>
      </w:r>
    </w:p>
    <w:p>
      <w:pPr>
        <w:pStyle w:val="Normal"/>
      </w:pPr>
      <w:r>
        <w:t xml:space="preserve">himself, but he is called by God, just like Aaron was. 5So also</w:t>
      </w:r>
    </w:p>
    <w:p>
      <w:pPr>
        <w:pStyle w:val="Normal"/>
      </w:pPr>
      <w:r>
        <w:t xml:space="preserve">Christ didn't glorify himself to be made a high priest, but it was he who said</w:t>
      </w:r>
    </w:p>
    <w:p>
      <w:pPr>
        <w:pStyle w:val="Normal"/>
      </w:pPr>
      <w:r>
        <w:t xml:space="preserve">to him,</w:t>
      </w:r>
    </w:p>
    <w:p>
      <w:pPr>
        <w:pStyle w:val="Normal"/>
      </w:pPr>
      <w:r>
        <w:t xml:space="preserve">"You are my Son.</w:t>
      </w:r>
    </w:p>
    <w:p>
      <w:pPr>
        <w:pStyle w:val="Normal"/>
      </w:pPr>
      <w:r>
        <w:t xml:space="preserve">Today I have become your father."*</w:t>
      </w:r>
    </w:p>
    <w:p>
      <w:pPr>
        <w:pStyle w:val="Normal"/>
      </w:pPr>
      <w:r>
        <w:t xml:space="preserve">6As he says also in another place,</w:t>
      </w:r>
    </w:p>
    <w:p>
      <w:pPr>
        <w:pStyle w:val="Normal"/>
      </w:pPr>
      <w:r>
        <w:t xml:space="preserve">"You are a priest forever,</w:t>
      </w:r>
    </w:p>
    <w:p>
      <w:pPr>
        <w:pStyle w:val="Normal"/>
      </w:pPr>
      <w:r>
        <w:t xml:space="preserve">after the order of Melchizedek."*</w:t>
      </w:r>
    </w:p>
    <w:p>
      <w:pPr>
        <w:pStyle w:val="Normal"/>
      </w:pPr>
      <w:r>
        <w:t xml:space="preserve">Hebrews 5:5:</w:t>
      </w:r>
    </w:p>
    <w:p>
      <w:pPr>
        <w:pStyle w:val="Normal"/>
      </w:pPr>
      <w:r>
        <w:t xml:space="preserve">The quote is</w:t>
      </w:r>
    </w:p>
    <w:p>
      <w:pPr>
        <w:pStyle w:val="Normal"/>
      </w:pPr>
      <w:r>
        <w:t xml:space="preserve">from Psalm 2:7:</w:t>
      </w:r>
    </w:p>
    <w:p>
      <w:pPr>
        <w:pStyle w:val="Normal"/>
      </w:pPr>
      <w:r>
        <w:t xml:space="preserve">7I</w:t>
      </w:r>
    </w:p>
    <w:p>
      <w:pPr>
        <w:pStyle w:val="Normal"/>
      </w:pPr>
      <w:r>
        <w:t xml:space="preserve">will tell of the decree.</w:t>
      </w:r>
    </w:p>
    <w:p>
      <w:pPr>
        <w:pStyle w:val="Normal"/>
      </w:pPr>
      <w:r>
        <w:t xml:space="preserve">Yahweh</w:t>
      </w:r>
    </w:p>
    <w:p>
      <w:pPr>
        <w:pStyle w:val="Normal"/>
      </w:pPr>
      <w:r>
        <w:t xml:space="preserve">said to me, "You are my son.</w:t>
      </w:r>
    </w:p>
    <w:p>
      <w:pPr>
        <w:pStyle w:val="Normal"/>
      </w:pPr>
      <w:r>
        <w:t xml:space="preserve">Today I have become your father.</w:t>
      </w:r>
    </w:p>
    <w:p>
      <w:pPr>
        <w:pStyle w:val="Normal"/>
      </w:pPr>
      <w:r>
        <w:t xml:space="preserve">Hebrews 5:6:</w:t>
      </w:r>
    </w:p>
    <w:p>
      <w:pPr>
        <w:pStyle w:val="Normal"/>
      </w:pPr>
      <w:r>
        <w:t xml:space="preserve">The quote is</w:t>
      </w:r>
    </w:p>
    <w:p>
      <w:pPr>
        <w:pStyle w:val="Normal"/>
      </w:pPr>
      <w:r>
        <w:t xml:space="preserve">from Psalm 109(110):4:</w:t>
      </w:r>
    </w:p>
    <w:p>
      <w:pPr>
        <w:pStyle w:val="Normal"/>
      </w:pPr>
      <w:r>
        <w:t xml:space="preserve">Yahweh</w:t>
      </w:r>
    </w:p>
    <w:p>
      <w:pPr>
        <w:pStyle w:val="Normal"/>
      </w:pPr>
      <w:r>
        <w:t xml:space="preserve">has sworn, and will not change his mind:</w:t>
      </w:r>
    </w:p>
    <w:p>
      <w:pPr>
        <w:pStyle w:val="Normal"/>
      </w:pPr>
      <w:r>
        <w:t xml:space="preserve">"You are a priest forever in</w:t>
      </w:r>
    </w:p>
    <w:p>
      <w:pPr>
        <w:pStyle w:val="Normal"/>
      </w:pPr>
      <w:r>
        <w:t xml:space="preserve">the order of Melchizedek."</w:t>
      </w:r>
    </w:p>
    <w:p>
      <w:pPr>
        <w:pStyle w:val="Normal"/>
      </w:pPr>
      <w:r>
        <w:t xml:space="preserve">Genesis 14:18-20:</w:t>
      </w:r>
    </w:p>
    <w:p>
      <w:pPr>
        <w:pStyle w:val="Quote"/>
      </w:pPr>
      <w:r>
        <w:t xml:space="preserve">18Melchizedek king of</w:t>
      </w:r>
    </w:p>
    <w:p>
      <w:pPr>
        <w:pStyle w:val="Quote"/>
      </w:pPr>
      <w:r>
        <w:t xml:space="preserve">Salem brought out bread and wine: and he was priest of God Most High. 19He</w:t>
      </w:r>
    </w:p>
    <w:p>
      <w:pPr>
        <w:pStyle w:val="Quote"/>
      </w:pPr>
      <w:r>
        <w:t xml:space="preserve">blessed him, and said, "Blessed be Abram of God Most High, possessor of heaven</w:t>
      </w:r>
    </w:p>
    <w:p>
      <w:pPr>
        <w:pStyle w:val="Quote"/>
      </w:pPr>
      <w:r>
        <w:t xml:space="preserve">and earth: 20and blessed be God Most High, who has delivered your</w:t>
      </w:r>
    </w:p>
    <w:p>
      <w:pPr>
        <w:pStyle w:val="Quote"/>
      </w:pPr>
      <w:r>
        <w:t xml:space="preserve">enemies into your hand."</w:t>
      </w:r>
    </w:p>
    <w:p>
      <w:pPr>
        <w:pStyle w:val="Normal"/>
      </w:pPr>
      <w:r>
        <w:t xml:space="preserve">Abram gave him a tenth</w:t>
      </w:r>
    </w:p>
    <w:p>
      <w:pPr>
        <w:pStyle w:val="Normal"/>
      </w:pPr>
      <w:r>
        <w:t xml:space="preserve">of all.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Third Sunday of Lent – Adoration of the Holy Cross</dc:title>
  <dc:creator>Steven Davis</dc:creator>
  <dc:description>Blog entry published March 14, 2015</dc:description>
  <dcterms:created xsi:type="dcterms:W3CDTF">2015-03-14T13:42:00.001Z</dcterms:created>
</cp:coreProperties>
</file>