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Sunday of the Last Judgment</w:t>
      </w:r>
    </w:p>
    <w:p>
      <w:pPr>
        <w:pStyle w:val="Subtitle"/>
      </w:pPr>
      <w:r>
        <w:t xml:space="preserve">Published February 15, 2015</w:t>
      </w:r>
    </w:p>
    <w:p>
      <w:pPr>
        <w:pStyle w:val="Subtitle"/>
      </w:pPr>
      <w:r>
        <w:t xml:space="preserve">Topics: St. Innocent Orthodox Church, Bible, eschatology, theology, Christianity, end times</w:t>
      </w:r>
    </w:p>
    <w:p>
      <w:pPr>
        <w:pStyle w:val="Normal"/>
      </w:pPr>
      <w:r>
        <w:t xml:space="preserve">The Epistle for the Sunday of the Last Judgment is 1 Corinthians 8:8-9:2</w:t>
      </w:r>
    </w:p>
    <w:p>
      <w:pPr>
        <w:pStyle w:val="Normal"/>
      </w:pPr>
      <w:r>
        <w:t xml:space="preserve">(WEB):</w:t>
      </w:r>
    </w:p>
    <w:p>
      <w:pPr>
        <w:pStyle w:val="Quote"/>
      </w:pPr>
      <w:r>
        <w:t xml:space="preserve">8But food will</w:t>
      </w:r>
    </w:p>
    <w:p>
      <w:pPr>
        <w:pStyle w:val="Quote"/>
      </w:pPr>
      <w:r>
        <w:t xml:space="preserve">not commend us to God. For neither, if we don't eat, are we the worse; nor, if</w:t>
      </w:r>
    </w:p>
    <w:p>
      <w:pPr>
        <w:pStyle w:val="Quote"/>
      </w:pPr>
      <w:r>
        <w:t xml:space="preserve">we eat, are we the better. 9But be careful that by no means does</w:t>
      </w:r>
    </w:p>
    <w:p>
      <w:pPr>
        <w:pStyle w:val="Quote"/>
      </w:pPr>
      <w:r>
        <w:t xml:space="preserve">this liberty of yours become a stumbling block to the weak. 10For if</w:t>
      </w:r>
    </w:p>
    <w:p>
      <w:pPr>
        <w:pStyle w:val="Quote"/>
      </w:pPr>
      <w:r>
        <w:t xml:space="preserve">a man sees you who have knowledge sitting in an idol's temple, won't his</w:t>
      </w:r>
    </w:p>
    <w:p>
      <w:pPr>
        <w:pStyle w:val="Quote"/>
      </w:pPr>
      <w:r>
        <w:t xml:space="preserve">conscience, if he is weak, be emboldened to eat things sacrificed to idols? 11And</w:t>
      </w:r>
    </w:p>
    <w:p>
      <w:pPr>
        <w:pStyle w:val="Quote"/>
      </w:pPr>
      <w:r>
        <w:t xml:space="preserve">through your knowledge, he who is weak perishes, the brother for whose sake</w:t>
      </w:r>
    </w:p>
    <w:p>
      <w:pPr>
        <w:pStyle w:val="Quote"/>
      </w:pPr>
      <w:r>
        <w:t xml:space="preserve">Christ died. 12Thus, sinning against the brothers, and wounding</w:t>
      </w:r>
    </w:p>
    <w:p>
      <w:pPr>
        <w:pStyle w:val="Quote"/>
      </w:pPr>
      <w:r>
        <w:t xml:space="preserve">their conscience when it is weak, you sin against Christ. 13Therefore,</w:t>
      </w:r>
    </w:p>
    <w:p>
      <w:pPr>
        <w:pStyle w:val="Quote"/>
      </w:pPr>
      <w:r>
        <w:t xml:space="preserve">if food causes my brother to stumble, I will eat no meat forevermore, that I</w:t>
      </w:r>
    </w:p>
    <w:p>
      <w:pPr>
        <w:pStyle w:val="Quote"/>
      </w:pPr>
      <w:r>
        <w:t xml:space="preserve">don't cause my brother to stumble.</w:t>
      </w:r>
    </w:p>
    <w:p>
      <w:pPr>
        <w:pStyle w:val="Quote"/>
      </w:pPr>
      <w:r>
        <w:t xml:space="preserve">1Am I not free?</w:t>
      </w:r>
    </w:p>
    <w:p>
      <w:pPr>
        <w:pStyle w:val="Quote"/>
      </w:pPr>
      <w:r>
        <w:t xml:space="preserve">Am I not an apostle? Haven't I seen Jesus Christ, our Lord? Aren't you my work</w:t>
      </w:r>
    </w:p>
    <w:p>
      <w:pPr>
        <w:pStyle w:val="Quote"/>
      </w:pPr>
      <w:r>
        <w:t xml:space="preserve">in the Lord? 2If to others I am not an apostle, yet at least I am to</w:t>
      </w:r>
    </w:p>
    <w:p>
      <w:pPr>
        <w:pStyle w:val="Quote"/>
      </w:pPr>
      <w:r>
        <w:t xml:space="preserve">you; for you are the seal of my apostleship in the Lord.</w:t>
      </w:r>
    </w:p>
    <w:p>
      <w:pPr>
        <w:pStyle w:val="Normal"/>
      </w:pPr>
      <w:r>
        <w:t xml:space="preserve">I will add my comments and discussion</w:t>
      </w:r>
    </w:p>
    <w:p>
      <w:pPr>
        <w:pStyle w:val="Normal"/>
      </w:pPr>
      <w:r>
        <w:t xml:space="preserve">later.</w:t>
      </w:r>
    </w:p>
    <w:p>
      <w:pPr>
        <w:pStyle w:val="Normal"/>
      </w:pPr>
      <w:r>
        <w:t xml:space="preserve">The Gospel for the Sunday of the Last Judgment is Matthew 25:31-46 (WEB):</w:t>
      </w:r>
    </w:p>
    <w:p>
      <w:pPr>
        <w:pStyle w:val="Quote"/>
      </w:pPr>
      <w:r>
        <w:t xml:space="preserve">31"But when the Son</w:t>
      </w:r>
    </w:p>
    <w:p>
      <w:pPr>
        <w:pStyle w:val="Quote"/>
      </w:pPr>
      <w:r>
        <w:t xml:space="preserve">of Man comes in his glory, and all the holy angels with him, then he will sit</w:t>
      </w:r>
    </w:p>
    <w:p>
      <w:pPr>
        <w:pStyle w:val="Quote"/>
      </w:pPr>
      <w:r>
        <w:t xml:space="preserve">on the throne of his glory. 32Before him all the nations will be</w:t>
      </w:r>
    </w:p>
    <w:p>
      <w:pPr>
        <w:pStyle w:val="Quote"/>
      </w:pPr>
      <w:r>
        <w:t xml:space="preserve">gathered, and he will separate them one from another, as a shepherd separates</w:t>
      </w:r>
    </w:p>
    <w:p>
      <w:pPr>
        <w:pStyle w:val="Quote"/>
      </w:pPr>
      <w:r>
        <w:t xml:space="preserve">the sheep from the goats. 33He will set the sheep on his right hand,</w:t>
      </w:r>
    </w:p>
    <w:p>
      <w:pPr>
        <w:pStyle w:val="Quote"/>
      </w:pPr>
      <w:r>
        <w:t xml:space="preserve">but the goats on the left. 34Then the King will tell those on his</w:t>
      </w:r>
    </w:p>
    <w:p>
      <w:pPr>
        <w:pStyle w:val="Quote"/>
      </w:pPr>
      <w:r>
        <w:t xml:space="preserve">right hand, 'Come, blessed of my Father, inherit the Kingdom prepared for you</w:t>
      </w:r>
    </w:p>
    <w:p>
      <w:pPr>
        <w:pStyle w:val="Quote"/>
      </w:pPr>
      <w:r>
        <w:t xml:space="preserve">from the foundation of the world; 35for I was hungry, and you gave</w:t>
      </w:r>
    </w:p>
    <w:p>
      <w:pPr>
        <w:pStyle w:val="Quote"/>
      </w:pPr>
      <w:r>
        <w:t xml:space="preserve">me food to eat; I was thirsty, and you gave me drink; I was a stranger, and you</w:t>
      </w:r>
    </w:p>
    <w:p>
      <w:pPr>
        <w:pStyle w:val="Quote"/>
      </w:pPr>
      <w:r>
        <w:t xml:space="preserve">took me in; 36naked, and you clothed me; I was sick, and you visited</w:t>
      </w:r>
    </w:p>
    <w:p>
      <w:pPr>
        <w:pStyle w:val="Quote"/>
      </w:pPr>
      <w:r>
        <w:t xml:space="preserve">me; I was in prison, and you came to me.'</w:t>
      </w:r>
    </w:p>
    <w:p>
      <w:pPr>
        <w:pStyle w:val="Quote"/>
      </w:pPr>
      <w:r>
        <w:t xml:space="preserve">37"Then the righteous</w:t>
      </w:r>
    </w:p>
    <w:p>
      <w:pPr>
        <w:pStyle w:val="Quote"/>
      </w:pPr>
      <w:r>
        <w:t xml:space="preserve">will answer him, saying, 'Lord, when did we see you hungry, and feed you; or</w:t>
      </w:r>
    </w:p>
    <w:p>
      <w:pPr>
        <w:pStyle w:val="Quote"/>
      </w:pPr>
      <w:r>
        <w:t xml:space="preserve">thirsty, and give you a drink? 38When did we see you as a stranger,</w:t>
      </w:r>
    </w:p>
    <w:p>
      <w:pPr>
        <w:pStyle w:val="Quote"/>
      </w:pPr>
      <w:r>
        <w:t xml:space="preserve">and take you in; or naked, and clothe you? 39When did we see you</w:t>
      </w:r>
    </w:p>
    <w:p>
      <w:pPr>
        <w:pStyle w:val="Quote"/>
      </w:pPr>
      <w:r>
        <w:t xml:space="preserve">sick, or in prison, and come to you?'</w:t>
      </w:r>
    </w:p>
    <w:p>
      <w:pPr>
        <w:pStyle w:val="Quote"/>
      </w:pPr>
      <w:r>
        <w:t xml:space="preserve">40"The King will</w:t>
      </w:r>
    </w:p>
    <w:p>
      <w:pPr>
        <w:pStyle w:val="Quote"/>
      </w:pPr>
      <w:r>
        <w:t xml:space="preserve">answer them, 'Most certainly I tell you, inasmuch as you did it to one of the</w:t>
      </w:r>
    </w:p>
    <w:p>
      <w:pPr>
        <w:pStyle w:val="Quote"/>
      </w:pPr>
      <w:r>
        <w:t xml:space="preserve">least of these my brothers, you did it to me.' 41Then he will say</w:t>
      </w:r>
    </w:p>
    <w:p>
      <w:pPr>
        <w:pStyle w:val="Quote"/>
      </w:pPr>
      <w:r>
        <w:t xml:space="preserve">also to those on the left hand, 'Depart from me, you cursed, into the eternal</w:t>
      </w:r>
    </w:p>
    <w:p>
      <w:pPr>
        <w:pStyle w:val="Quote"/>
      </w:pPr>
      <w:r>
        <w:t xml:space="preserve">fire which is prepared for the devil and his angels; 42for I was</w:t>
      </w:r>
    </w:p>
    <w:p>
      <w:pPr>
        <w:pStyle w:val="Quote"/>
      </w:pPr>
      <w:r>
        <w:t xml:space="preserve">hungry, and you didn't give me food to eat; I was thirsty, and you gave me no</w:t>
      </w:r>
    </w:p>
    <w:p>
      <w:pPr>
        <w:pStyle w:val="Quote"/>
      </w:pPr>
      <w:r>
        <w:t xml:space="preserve">drink; 43I was a stranger, and you didn't take me in; naked, and you</w:t>
      </w:r>
    </w:p>
    <w:p>
      <w:pPr>
        <w:pStyle w:val="Quote"/>
      </w:pPr>
      <w:r>
        <w:t xml:space="preserve">didn't clothe me; sick, and in prison, and you didn't visit me.'</w:t>
      </w:r>
    </w:p>
    <w:p>
      <w:pPr>
        <w:pStyle w:val="Quote"/>
      </w:pPr>
      <w:r>
        <w:t xml:space="preserve">44"Then they will</w:t>
      </w:r>
    </w:p>
    <w:p>
      <w:pPr>
        <w:pStyle w:val="Quote"/>
      </w:pPr>
      <w:r>
        <w:t xml:space="preserve">also answer, saying, 'Lord, when did we see you hungry, or thirsty, or a</w:t>
      </w:r>
    </w:p>
    <w:p>
      <w:pPr>
        <w:pStyle w:val="Quote"/>
      </w:pPr>
      <w:r>
        <w:t xml:space="preserve">stranger, or naked, or sick, or in prison, and didn't help you?'</w:t>
      </w:r>
    </w:p>
    <w:p>
      <w:pPr>
        <w:pStyle w:val="Quote"/>
      </w:pPr>
      <w:r>
        <w:t xml:space="preserve">45"Then he will</w:t>
      </w:r>
    </w:p>
    <w:p>
      <w:pPr>
        <w:pStyle w:val="Quote"/>
      </w:pPr>
      <w:r>
        <w:t xml:space="preserve">answer them, saying, 'Most certainly I tell you, inasmuch as you didn't do it</w:t>
      </w:r>
    </w:p>
    <w:p>
      <w:pPr>
        <w:pStyle w:val="Quote"/>
      </w:pPr>
      <w:r>
        <w:t xml:space="preserve">to one of the least of these, you didn't do it to me.' 46These will</w:t>
      </w:r>
    </w:p>
    <w:p>
      <w:pPr>
        <w:pStyle w:val="Quote"/>
      </w:pPr>
      <w:r>
        <w:t xml:space="preserve">go away into eternal punishment, but the righteous into eternal life."</w:t>
      </w:r>
    </w:p>
    <w:p>
      <w:pPr>
        <w:pStyle w:val="Normal"/>
      </w:pPr>
      <w:r>
        <w:t xml:space="preserve">I will add my comments and discussion</w:t>
      </w:r>
    </w:p>
    <w:p>
      <w:pPr>
        <w:pStyle w:val="Normal"/>
      </w:pPr>
      <w:r>
        <w:t xml:space="preserve">later.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Sunday of the Last Judgment</dc:title>
  <dc:creator>Steven Davis</dc:creator>
  <dc:description>Blog entry published February 15, 2015</dc:description>
  <dcterms:created xsi:type="dcterms:W3CDTF">2015-02-15T18:29:00.002Z</dcterms:created>
</cp:coreProperties>
</file>